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C9" w:rsidRDefault="001330B2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F76239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5A6105" w:rsidRPr="00441B33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</w:t>
      </w:r>
      <w:r w:rsidR="00922E75">
        <w:rPr>
          <w:rFonts w:eastAsia="Times New Roman"/>
          <w:bCs w:val="0"/>
          <w:color w:val="404040"/>
          <w:kern w:val="0"/>
          <w:szCs w:val="22"/>
          <w:lang w:eastAsia="en-GB"/>
        </w:rPr>
        <w:t>6</w:t>
      </w:r>
      <w:r w:rsidR="007968C9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Communications and privacy</w:t>
      </w:r>
    </w:p>
    <w:p w:rsidR="007968C9" w:rsidRPr="00922E75" w:rsidRDefault="007968C9" w:rsidP="005A6105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Case studies</w:t>
      </w:r>
      <w:r w:rsidR="00B21C3D"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 </w:t>
      </w:r>
    </w:p>
    <w:p w:rsidR="005A6105" w:rsidRPr="00922E75" w:rsidRDefault="007968C9" w:rsidP="005A6105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1.</w:t>
      </w: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ab/>
      </w:r>
      <w:r w:rsidR="00614C20"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GCHQ </w:t>
      </w:r>
    </w:p>
    <w:p w:rsidR="005A6105" w:rsidRPr="00441B33" w:rsidRDefault="005A6105" w:rsidP="005A6105">
      <w:pPr>
        <w:rPr>
          <w:rFonts w:ascii="Arial" w:hAnsi="Arial" w:cs="Arial"/>
          <w:lang w:eastAsia="en-GB"/>
        </w:rPr>
      </w:pPr>
    </w:p>
    <w:p w:rsidR="005A6105" w:rsidRPr="00D22BC6" w:rsidRDefault="00BE211B" w:rsidP="001F483F">
      <w:pPr>
        <w:spacing w:after="240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>“</w:t>
      </w:r>
      <w:r w:rsidR="001F483F"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>The intelligence and security committee maintains secrecy for a good reason</w:t>
      </w:r>
      <w:r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>”</w:t>
      </w:r>
      <w:r w:rsidR="00614C20"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  <w:r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– </w:t>
      </w:r>
      <w:r w:rsidR="001F483F"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>by Malcolm Rifkind - The Guardian – 22</w:t>
      </w:r>
      <w:r w:rsidR="001F483F" w:rsidRPr="00D22BC6">
        <w:rPr>
          <w:rFonts w:ascii="Arial" w:eastAsia="Times New Roman" w:hAnsi="Arial" w:cs="Arial"/>
          <w:b/>
          <w:sz w:val="22"/>
          <w:szCs w:val="22"/>
          <w:vertAlign w:val="superscript"/>
          <w:lang w:eastAsia="en-GB"/>
        </w:rPr>
        <w:t xml:space="preserve">nd </w:t>
      </w:r>
      <w:r w:rsidR="001F483F"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May 2014 </w:t>
      </w:r>
    </w:p>
    <w:p w:rsidR="007968C9" w:rsidRPr="00D22BC6" w:rsidRDefault="007968C9" w:rsidP="001F483F">
      <w:pPr>
        <w:spacing w:after="240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sz w:val="22"/>
          <w:szCs w:val="22"/>
          <w:lang w:eastAsia="en-GB"/>
        </w:rPr>
        <w:t>Look up the full article at</w:t>
      </w:r>
      <w:r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  <w:hyperlink r:id="rId8" w:history="1">
        <w:r w:rsidRPr="00D22BC6">
          <w:rPr>
            <w:rStyle w:val="Hyperlink"/>
            <w:rFonts w:ascii="Arial" w:eastAsia="Times New Roman" w:hAnsi="Arial" w:cs="Arial"/>
            <w:b/>
            <w:sz w:val="22"/>
            <w:szCs w:val="22"/>
            <w:lang w:eastAsia="en-GB"/>
          </w:rPr>
          <w:t>http://www.theguardian.com/uk-news/2013/sep/20/edward-snowden-uk-spy-watchdog</w:t>
        </w:r>
      </w:hyperlink>
      <w:r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</w:p>
    <w:p w:rsidR="003B0855" w:rsidRPr="00D22BC6" w:rsidRDefault="007968C9" w:rsidP="001F483F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In 2013, </w:t>
      </w:r>
      <w:proofErr w:type="spellStart"/>
      <w:r w:rsidRPr="00D22BC6">
        <w:rPr>
          <w:rFonts w:ascii="Arial" w:eastAsia="Times New Roman" w:hAnsi="Arial" w:cs="Arial"/>
          <w:sz w:val="22"/>
          <w:szCs w:val="22"/>
          <w:lang w:eastAsia="en-GB"/>
        </w:rPr>
        <w:t>whistleblower</w:t>
      </w:r>
      <w:proofErr w:type="spellEnd"/>
      <w:r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 Edward Snowden leaked thousands of secret documents revealing that GCHQ and the NSA (American National Security Agency) were collecting literally millions of records ever</w:t>
      </w:r>
      <w:r w:rsidR="002C308C">
        <w:rPr>
          <w:rFonts w:ascii="Arial" w:eastAsia="Times New Roman" w:hAnsi="Arial" w:cs="Arial"/>
          <w:sz w:val="22"/>
          <w:szCs w:val="22"/>
          <w:lang w:eastAsia="en-GB"/>
        </w:rPr>
        <w:t>y day about phone calls made to</w:t>
      </w:r>
      <w:r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, from or within the US. </w:t>
      </w:r>
    </w:p>
    <w:p w:rsidR="007968C9" w:rsidRPr="00D22BC6" w:rsidRDefault="003B0855" w:rsidP="001F483F">
      <w:pPr>
        <w:spacing w:after="240"/>
        <w:rPr>
          <w:rFonts w:ascii="Arial" w:eastAsia="Times New Roman" w:hAnsi="Arial" w:cs="Arial"/>
          <w:i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He said </w:t>
      </w:r>
      <w:r w:rsidRPr="00D22BC6">
        <w:rPr>
          <w:rFonts w:ascii="Arial" w:eastAsia="Times New Roman" w:hAnsi="Arial" w:cs="Arial"/>
          <w:i/>
          <w:sz w:val="22"/>
          <w:szCs w:val="22"/>
          <w:lang w:eastAsia="en-GB"/>
        </w:rPr>
        <w:t>“I don’t want to live in a world where everything that I say, everything I do, everyone I talk to, every expression of creativity or love or friendship is recorded…”</w:t>
      </w:r>
    </w:p>
    <w:p w:rsidR="003B0855" w:rsidRPr="00D22BC6" w:rsidRDefault="003B0855" w:rsidP="001F483F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sz w:val="22"/>
          <w:szCs w:val="22"/>
          <w:lang w:eastAsia="en-GB"/>
        </w:rPr>
        <w:t>Research the Snowden case and discuss the following questions:</w:t>
      </w:r>
    </w:p>
    <w:p w:rsidR="003B0855" w:rsidRPr="00D22BC6" w:rsidRDefault="003B0855" w:rsidP="003B0855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Is freedom of information at all costs realistic?</w:t>
      </w:r>
    </w:p>
    <w:p w:rsidR="003B0855" w:rsidRPr="00D22BC6" w:rsidRDefault="003B0855" w:rsidP="003B0855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How much privacy / spying on British citizens would you accept as justifiable giving international terrorist threats?</w:t>
      </w:r>
    </w:p>
    <w:p w:rsidR="003B0855" w:rsidRPr="00D22BC6" w:rsidRDefault="003B0855" w:rsidP="003B0855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Do you accept the ISC’s plans to hold public sessions as a fair way for the public to gain confidence into the workings of the intelligence agencies?</w:t>
      </w:r>
    </w:p>
    <w:p w:rsidR="003B0855" w:rsidRPr="00D22BC6" w:rsidRDefault="003B0855" w:rsidP="003B0855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Where do you feel the line should be drawn?</w:t>
      </w:r>
    </w:p>
    <w:p w:rsidR="003B0855" w:rsidRPr="00D22BC6" w:rsidRDefault="003B0855" w:rsidP="003B0855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Is it in fact legal to collect this information?</w:t>
      </w:r>
    </w:p>
    <w:p w:rsidR="003B0855" w:rsidRPr="00D22BC6" w:rsidRDefault="003B0855" w:rsidP="003B0855">
      <w:pPr>
        <w:pStyle w:val="PGKS3text"/>
        <w:rPr>
          <w:rFonts w:ascii="Arial" w:hAnsi="Arial"/>
        </w:rPr>
      </w:pPr>
    </w:p>
    <w:p w:rsidR="003B0855" w:rsidRPr="00D22BC6" w:rsidRDefault="003B0855" w:rsidP="003B0855">
      <w:pPr>
        <w:pStyle w:val="PGKS3text"/>
        <w:rPr>
          <w:rFonts w:ascii="Arial" w:hAnsi="Arial"/>
          <w:b/>
          <w:sz w:val="20"/>
        </w:rPr>
      </w:pPr>
      <w:r w:rsidRPr="00D22BC6">
        <w:rPr>
          <w:rFonts w:ascii="Arial" w:hAnsi="Arial"/>
          <w:b/>
          <w:sz w:val="20"/>
        </w:rPr>
        <w:t>Challenges faced by legislators</w:t>
      </w:r>
    </w:p>
    <w:p w:rsidR="003B0855" w:rsidRPr="00D22BC6" w:rsidRDefault="00A01B5E" w:rsidP="001F483F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In 2014, Rights groups have brought a case against GCHQ claiming that mass surveillance of the Internet by intelligence agencies violated human rights. See </w:t>
      </w:r>
    </w:p>
    <w:p w:rsidR="00A01B5E" w:rsidRPr="00D22BC6" w:rsidRDefault="00FF4491" w:rsidP="001F483F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hyperlink r:id="rId9" w:history="1">
        <w:r w:rsidR="00A01B5E" w:rsidRPr="00D22BC6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http://www.theguardian.com/uk-news/2014/dec/05/uk-mass-surveillance-laws-human-rights-tribunal-gchq</w:t>
        </w:r>
      </w:hyperlink>
      <w:r w:rsidR="00A01B5E"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A01B5E" w:rsidRPr="00D22BC6" w:rsidRDefault="00A01B5E" w:rsidP="00BF5654">
      <w:pPr>
        <w:pStyle w:val="ListParagraph"/>
        <w:numPr>
          <w:ilvl w:val="0"/>
          <w:numId w:val="5"/>
        </w:numPr>
        <w:spacing w:after="240"/>
        <w:ind w:left="714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What are the challenges facing legislators who want to change the law to allow the </w:t>
      </w:r>
      <w:proofErr w:type="spellStart"/>
      <w:r w:rsidRPr="00D22BC6">
        <w:rPr>
          <w:rFonts w:ascii="Arial" w:eastAsia="Times New Roman" w:hAnsi="Arial" w:cs="Arial"/>
          <w:sz w:val="22"/>
          <w:szCs w:val="22"/>
          <w:lang w:eastAsia="en-GB"/>
        </w:rPr>
        <w:t>governemt</w:t>
      </w:r>
      <w:proofErr w:type="spellEnd"/>
      <w:r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 to continue its hacking activities</w:t>
      </w:r>
      <w:r w:rsidR="002C308C">
        <w:rPr>
          <w:rFonts w:ascii="Arial" w:eastAsia="Times New Roman" w:hAnsi="Arial" w:cs="Arial"/>
          <w:sz w:val="22"/>
          <w:szCs w:val="22"/>
          <w:lang w:eastAsia="en-GB"/>
        </w:rPr>
        <w:t>?</w:t>
      </w:r>
    </w:p>
    <w:p w:rsidR="00A01B5E" w:rsidRPr="00D22BC6" w:rsidRDefault="00A01B5E" w:rsidP="00BF5654">
      <w:pPr>
        <w:pStyle w:val="ListParagraph"/>
        <w:numPr>
          <w:ilvl w:val="0"/>
          <w:numId w:val="5"/>
        </w:numPr>
        <w:spacing w:after="240"/>
        <w:ind w:left="714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sz w:val="22"/>
          <w:szCs w:val="22"/>
          <w:lang w:eastAsia="en-GB"/>
        </w:rPr>
        <w:t>What are the challenges facing those who oppose changes to the law?</w:t>
      </w:r>
    </w:p>
    <w:p w:rsidR="00BF5654" w:rsidRPr="00D22BC6" w:rsidRDefault="00BF5654" w:rsidP="00BF5654">
      <w:pPr>
        <w:pStyle w:val="ListParagraph"/>
        <w:numPr>
          <w:ilvl w:val="0"/>
          <w:numId w:val="5"/>
        </w:numPr>
        <w:spacing w:after="240"/>
        <w:ind w:left="714" w:hanging="357"/>
        <w:contextualSpacing w:val="0"/>
        <w:rPr>
          <w:rFonts w:ascii="Arial" w:eastAsia="Times New Roman" w:hAnsi="Arial" w:cs="Arial"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sz w:val="22"/>
          <w:szCs w:val="22"/>
          <w:lang w:eastAsia="en-GB"/>
        </w:rPr>
        <w:t>What are the risks and benefits of changes to privacy laws?</w:t>
      </w:r>
    </w:p>
    <w:p w:rsidR="00A01B5E" w:rsidRPr="00D22BC6" w:rsidRDefault="00A01B5E" w:rsidP="00A01B5E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See </w:t>
      </w:r>
      <w:hyperlink r:id="rId10" w:history="1">
        <w:r w:rsidRPr="00D22BC6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http://www.wired.co.uk/news/archive/2015-05/18/gchq-hacking-legal-secret-change-in-law</w:t>
        </w:r>
      </w:hyperlink>
      <w:r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D22BC6" w:rsidRDefault="00D22BC6">
      <w:pPr>
        <w:rPr>
          <w:rFonts w:ascii="Arial" w:eastAsia="Times New Roman" w:hAnsi="Arial" w:cs="Arial"/>
          <w:b/>
          <w:color w:val="404040"/>
          <w:sz w:val="32"/>
          <w:szCs w:val="22"/>
          <w:lang w:eastAsia="en-GB"/>
        </w:rPr>
      </w:pPr>
      <w:r>
        <w:rPr>
          <w:rFonts w:eastAsia="Times New Roman"/>
          <w:bCs/>
          <w:color w:val="404040"/>
          <w:szCs w:val="22"/>
          <w:lang w:eastAsia="en-GB"/>
        </w:rPr>
        <w:br w:type="page"/>
      </w:r>
    </w:p>
    <w:p w:rsidR="00922E75" w:rsidRDefault="00922E75" w:rsidP="00C05E86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</w:p>
    <w:p w:rsidR="00C05E86" w:rsidRPr="00922E75" w:rsidRDefault="00C05E86" w:rsidP="00C05E86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2.</w:t>
      </w: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ab/>
        <w:t>Google breaking data protection laws</w:t>
      </w:r>
    </w:p>
    <w:p w:rsidR="00922E75" w:rsidRDefault="00922E75" w:rsidP="00922E75">
      <w:pPr>
        <w:rPr>
          <w:rFonts w:ascii="Arial" w:eastAsia="Times New Roman" w:hAnsi="Arial" w:cs="Arial"/>
          <w:b/>
          <w:sz w:val="22"/>
          <w:szCs w:val="22"/>
          <w:lang w:eastAsia="en-GB"/>
        </w:rPr>
      </w:pPr>
    </w:p>
    <w:p w:rsidR="00C05E86" w:rsidRPr="00D22BC6" w:rsidRDefault="00C05E86" w:rsidP="00922E75">
      <w:pPr>
        <w:spacing w:after="240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“Google changes UK privacy policy, but avoids hefty fine” – by James </w:t>
      </w:r>
      <w:proofErr w:type="spellStart"/>
      <w:r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>Tempterton</w:t>
      </w:r>
      <w:proofErr w:type="spellEnd"/>
      <w:r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– Wired.co.uk – 30</w:t>
      </w:r>
      <w:r w:rsidRPr="00D22BC6">
        <w:rPr>
          <w:rFonts w:ascii="Arial" w:eastAsia="Times New Roman" w:hAnsi="Arial" w:cs="Arial"/>
          <w:b/>
          <w:sz w:val="22"/>
          <w:szCs w:val="22"/>
          <w:vertAlign w:val="superscript"/>
          <w:lang w:eastAsia="en-GB"/>
        </w:rPr>
        <w:t xml:space="preserve">th </w:t>
      </w:r>
      <w:r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>January 2015</w:t>
      </w:r>
    </w:p>
    <w:p w:rsidR="00C05E86" w:rsidRPr="00D22BC6" w:rsidRDefault="00C05E86" w:rsidP="00922E75">
      <w:pPr>
        <w:spacing w:after="240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Look up the article at </w:t>
      </w:r>
    </w:p>
    <w:p w:rsidR="00C05E86" w:rsidRPr="00D22BC6" w:rsidRDefault="00FF4491" w:rsidP="00922E75">
      <w:pPr>
        <w:spacing w:after="240"/>
        <w:rPr>
          <w:rFonts w:ascii="Arial" w:eastAsia="Times New Roman" w:hAnsi="Arial" w:cs="Arial"/>
          <w:b/>
          <w:sz w:val="22"/>
          <w:szCs w:val="22"/>
          <w:lang w:eastAsia="en-GB"/>
        </w:rPr>
      </w:pPr>
      <w:hyperlink r:id="rId11" w:history="1">
        <w:r w:rsidR="00C05E86" w:rsidRPr="00D22BC6">
          <w:rPr>
            <w:rStyle w:val="Hyperlink"/>
            <w:rFonts w:ascii="Arial" w:eastAsia="Times New Roman" w:hAnsi="Arial" w:cs="Arial"/>
            <w:b/>
            <w:sz w:val="22"/>
            <w:szCs w:val="22"/>
            <w:lang w:eastAsia="en-GB"/>
          </w:rPr>
          <w:t>http://www.wired.co.uk/news/archive/2015-01/30/google-ico-privacy-policy</w:t>
        </w:r>
      </w:hyperlink>
      <w:r w:rsidR="00C05E86" w:rsidRPr="00D22BC6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</w:t>
      </w:r>
    </w:p>
    <w:p w:rsidR="00C05E86" w:rsidRPr="00D22BC6" w:rsidRDefault="00C05E86" w:rsidP="00922E75">
      <w:pPr>
        <w:pStyle w:val="PGKS3text"/>
        <w:rPr>
          <w:rFonts w:ascii="Arial" w:hAnsi="Arial"/>
        </w:rPr>
      </w:pPr>
      <w:r w:rsidRPr="00D22BC6">
        <w:rPr>
          <w:rFonts w:ascii="Arial" w:hAnsi="Arial"/>
        </w:rPr>
        <w:t>Suggested questions or points of discussion:</w:t>
      </w:r>
    </w:p>
    <w:p w:rsidR="00C05E86" w:rsidRPr="00D22BC6" w:rsidRDefault="00C05E86" w:rsidP="00C05E86">
      <w:pPr>
        <w:pStyle w:val="PGKS3text"/>
        <w:rPr>
          <w:rFonts w:ascii="Arial" w:hAnsi="Arial"/>
        </w:rPr>
      </w:pPr>
    </w:p>
    <w:p w:rsidR="00C05E86" w:rsidRPr="00D22BC6" w:rsidRDefault="00C05E86" w:rsidP="00C05E86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What is the role of the “Information Commissioner’s Office” (ICO)?</w:t>
      </w:r>
    </w:p>
    <w:p w:rsidR="00C05E86" w:rsidRPr="00D22BC6" w:rsidRDefault="00C05E86" w:rsidP="00C05E86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What were the ICO’s main concerns regarding Google?</w:t>
      </w:r>
    </w:p>
    <w:p w:rsidR="00C05E86" w:rsidRPr="00D22BC6" w:rsidRDefault="00C05E86" w:rsidP="00C05E86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Why did the ICO and many other European counties feel Google was violating national privacy laws?</w:t>
      </w:r>
    </w:p>
    <w:p w:rsidR="00C05E86" w:rsidRPr="00D22BC6" w:rsidRDefault="00C05E86" w:rsidP="00C05E86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 xml:space="preserve">What is your opinion on the European rulings? </w:t>
      </w:r>
    </w:p>
    <w:p w:rsidR="003B0855" w:rsidRDefault="003B0855" w:rsidP="001F483F">
      <w:pPr>
        <w:spacing w:after="240"/>
        <w:rPr>
          <w:rFonts w:ascii="Arial" w:eastAsia="Times New Roman" w:hAnsi="Arial" w:cs="Arial"/>
          <w:sz w:val="28"/>
          <w:szCs w:val="22"/>
          <w:lang w:eastAsia="en-GB"/>
        </w:rPr>
      </w:pPr>
    </w:p>
    <w:p w:rsidR="00C05E86" w:rsidRPr="00922E75" w:rsidRDefault="00C05E86" w:rsidP="00922E75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3.</w:t>
      </w: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ab/>
        <w:t>Google’s Street View</w:t>
      </w:r>
    </w:p>
    <w:p w:rsidR="00C05E86" w:rsidRPr="00D22BC6" w:rsidRDefault="00C05E86" w:rsidP="00C05E86">
      <w:pPr>
        <w:pStyle w:val="PGKS3text"/>
        <w:rPr>
          <w:rFonts w:ascii="Arial" w:hAnsi="Arial"/>
        </w:rPr>
      </w:pPr>
      <w:r w:rsidRPr="00D22BC6">
        <w:rPr>
          <w:rFonts w:ascii="Arial" w:hAnsi="Arial"/>
        </w:rPr>
        <w:t xml:space="preserve">Privacy advocates have objected to the Google Street View feature. Why? Look up </w:t>
      </w:r>
    </w:p>
    <w:p w:rsidR="00C05E86" w:rsidRPr="00D22BC6" w:rsidRDefault="00FF4491" w:rsidP="00C05E86">
      <w:pPr>
        <w:pStyle w:val="PGKS3text"/>
        <w:rPr>
          <w:rFonts w:ascii="Arial" w:hAnsi="Arial"/>
        </w:rPr>
      </w:pPr>
      <w:hyperlink r:id="rId12" w:history="1">
        <w:r w:rsidR="00C05E86" w:rsidRPr="00D22BC6">
          <w:rPr>
            <w:rStyle w:val="Hyperlink"/>
            <w:rFonts w:ascii="Arial" w:hAnsi="Arial"/>
          </w:rPr>
          <w:t>https://en.wikipedia.org/wiki/Google_Street_View_privacy_concerns</w:t>
        </w:r>
      </w:hyperlink>
      <w:r w:rsidR="00C05E86" w:rsidRPr="00D22BC6">
        <w:rPr>
          <w:rFonts w:ascii="Arial" w:hAnsi="Arial"/>
        </w:rPr>
        <w:t xml:space="preserve"> </w:t>
      </w:r>
    </w:p>
    <w:p w:rsidR="00C05E86" w:rsidRPr="00D22BC6" w:rsidRDefault="00C05E86" w:rsidP="001F483F">
      <w:pPr>
        <w:spacing w:after="240"/>
        <w:rPr>
          <w:rFonts w:ascii="Arial" w:eastAsia="Times New Roman" w:hAnsi="Arial" w:cs="Arial"/>
          <w:b/>
          <w:color w:val="404040"/>
          <w:sz w:val="32"/>
          <w:szCs w:val="22"/>
          <w:lang w:eastAsia="en-GB"/>
        </w:rPr>
      </w:pPr>
    </w:p>
    <w:p w:rsidR="00C05E86" w:rsidRPr="00D22BC6" w:rsidRDefault="00C05E86" w:rsidP="00C05E86">
      <w:pPr>
        <w:pStyle w:val="PGKS3text"/>
        <w:rPr>
          <w:rFonts w:ascii="Arial" w:hAnsi="Arial"/>
        </w:rPr>
      </w:pPr>
      <w:r w:rsidRPr="00D22BC6">
        <w:rPr>
          <w:rFonts w:ascii="Arial" w:hAnsi="Arial"/>
        </w:rPr>
        <w:t>Imagine the following hypothetical scenario:</w:t>
      </w:r>
    </w:p>
    <w:p w:rsidR="00C05E86" w:rsidRPr="00D22BC6" w:rsidRDefault="00C05E86" w:rsidP="00C05E86">
      <w:pPr>
        <w:pStyle w:val="PGKS3text"/>
        <w:rPr>
          <w:rFonts w:ascii="Arial" w:hAnsi="Arial"/>
          <w:i/>
        </w:rPr>
      </w:pPr>
      <w:r w:rsidRPr="00D22BC6">
        <w:rPr>
          <w:rFonts w:ascii="Arial" w:hAnsi="Arial"/>
          <w:i/>
        </w:rPr>
        <w:t>“Google is starting to turn its attention to mapping ever increasingly remote locations, and would now like to bring its street view technology to a remote African village.”</w:t>
      </w:r>
    </w:p>
    <w:p w:rsidR="00C05E86" w:rsidRPr="00D22BC6" w:rsidRDefault="00C05E86" w:rsidP="00C05E86">
      <w:pPr>
        <w:pStyle w:val="PGKS3text"/>
        <w:rPr>
          <w:rFonts w:ascii="Arial" w:hAnsi="Arial"/>
          <w:i/>
        </w:rPr>
      </w:pPr>
    </w:p>
    <w:p w:rsidR="00C05E86" w:rsidRPr="00D22BC6" w:rsidRDefault="00C05E86" w:rsidP="00C05E86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Explain and defend how, as a Google project manager, you would evaluate a proposal to bring Google’s street view technology to a remote African village.</w:t>
      </w:r>
    </w:p>
    <w:p w:rsidR="00C05E86" w:rsidRPr="00D22BC6" w:rsidRDefault="00C05E86" w:rsidP="00C05E86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What questions should be asked?</w:t>
      </w:r>
    </w:p>
    <w:p w:rsidR="00C05E86" w:rsidRPr="00D22BC6" w:rsidRDefault="00C05E86" w:rsidP="00C05E86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Who should be consulted?</w:t>
      </w:r>
    </w:p>
    <w:p w:rsidR="00C05E86" w:rsidRPr="00D22BC6" w:rsidRDefault="00C05E86" w:rsidP="00C05E86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What benefits, risks and safeguards should be considered?</w:t>
      </w:r>
    </w:p>
    <w:p w:rsidR="00C05E86" w:rsidRDefault="00C05E86" w:rsidP="00C05E86">
      <w:pPr>
        <w:spacing w:after="240"/>
        <w:rPr>
          <w:rFonts w:ascii="Arial" w:eastAsia="Times New Roman" w:hAnsi="Arial" w:cs="Arial"/>
          <w:b/>
          <w:color w:val="404040"/>
          <w:sz w:val="36"/>
          <w:szCs w:val="22"/>
          <w:lang w:eastAsia="en-GB"/>
        </w:rPr>
      </w:pPr>
    </w:p>
    <w:p w:rsidR="00796F83" w:rsidRDefault="00796F83">
      <w:pPr>
        <w:rPr>
          <w:rFonts w:ascii="Arial" w:eastAsia="Times New Roman" w:hAnsi="Arial" w:cs="Arial"/>
          <w:b/>
          <w:color w:val="404040"/>
          <w:sz w:val="32"/>
          <w:szCs w:val="22"/>
          <w:lang w:eastAsia="en-GB"/>
        </w:rPr>
      </w:pPr>
      <w:r>
        <w:rPr>
          <w:rFonts w:ascii="Arial" w:eastAsia="Times New Roman" w:hAnsi="Arial" w:cs="Arial"/>
          <w:b/>
          <w:color w:val="404040"/>
          <w:sz w:val="32"/>
          <w:szCs w:val="22"/>
          <w:lang w:eastAsia="en-GB"/>
        </w:rPr>
        <w:br w:type="page"/>
      </w:r>
    </w:p>
    <w:p w:rsidR="00922E75" w:rsidRDefault="00922E75" w:rsidP="00922E75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</w:p>
    <w:p w:rsidR="00796F83" w:rsidRPr="00922E75" w:rsidRDefault="00796F83" w:rsidP="00922E75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4.</w:t>
      </w: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ab/>
        <w:t>Apple: recording your moves</w:t>
      </w:r>
    </w:p>
    <w:p w:rsidR="00922E75" w:rsidRDefault="00922E75" w:rsidP="00922E75">
      <w:pPr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</w:p>
    <w:p w:rsidR="00796F83" w:rsidRPr="00D22BC6" w:rsidRDefault="00796F83" w:rsidP="00796F83">
      <w:pPr>
        <w:spacing w:after="240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If you have an iPhone or 3G iPad, a hidden file is regularly recording the position of these devices.</w:t>
      </w:r>
    </w:p>
    <w:p w:rsidR="00796F83" w:rsidRPr="00D22BC6" w:rsidRDefault="00796F83" w:rsidP="00796F83">
      <w:pPr>
        <w:spacing w:after="240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color w:val="404040"/>
          <w:sz w:val="22"/>
          <w:szCs w:val="22"/>
          <w:lang w:eastAsia="en-GB"/>
        </w:rPr>
        <w:t>Anyone with access to the file can find out where you’ve been over the last year. See:</w:t>
      </w:r>
    </w:p>
    <w:p w:rsidR="00796F83" w:rsidRPr="00D22BC6" w:rsidRDefault="00FF4491" w:rsidP="00796F83">
      <w:pPr>
        <w:spacing w:after="240"/>
        <w:rPr>
          <w:rFonts w:ascii="Arial" w:eastAsia="Times New Roman" w:hAnsi="Arial" w:cs="Arial"/>
          <w:color w:val="404040"/>
          <w:sz w:val="22"/>
          <w:szCs w:val="22"/>
          <w:lang w:eastAsia="en-GB"/>
        </w:rPr>
      </w:pPr>
      <w:hyperlink r:id="rId13" w:history="1">
        <w:r w:rsidR="00796F83" w:rsidRPr="00D22BC6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http://radar.oreilly.com/2011/04/apple-location-tracking.html</w:t>
        </w:r>
      </w:hyperlink>
      <w:r w:rsidR="00796F83" w:rsidRPr="00D22BC6">
        <w:rPr>
          <w:rFonts w:ascii="Arial" w:eastAsia="Times New Roman" w:hAnsi="Arial" w:cs="Arial"/>
          <w:color w:val="404040"/>
          <w:sz w:val="22"/>
          <w:szCs w:val="22"/>
          <w:lang w:eastAsia="en-GB"/>
        </w:rPr>
        <w:t xml:space="preserve"> </w:t>
      </w:r>
    </w:p>
    <w:p w:rsidR="00796F83" w:rsidRPr="00D22BC6" w:rsidRDefault="00796F83" w:rsidP="00796F83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What concerns might someone have about this?</w:t>
      </w:r>
    </w:p>
    <w:p w:rsidR="00796F83" w:rsidRPr="00D22BC6" w:rsidRDefault="00796F83" w:rsidP="00796F83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Is it an invasion of privacy?</w:t>
      </w:r>
    </w:p>
    <w:p w:rsidR="00796F83" w:rsidRPr="00D22BC6" w:rsidRDefault="00796F83" w:rsidP="00796F83">
      <w:pPr>
        <w:pStyle w:val="PGKS3text"/>
        <w:numPr>
          <w:ilvl w:val="0"/>
          <w:numId w:val="4"/>
        </w:numPr>
        <w:rPr>
          <w:rFonts w:ascii="Arial" w:hAnsi="Arial"/>
        </w:rPr>
      </w:pPr>
      <w:r w:rsidRPr="00D22BC6">
        <w:rPr>
          <w:rFonts w:ascii="Arial" w:hAnsi="Arial"/>
        </w:rPr>
        <w:t>Is it legal?</w:t>
      </w:r>
    </w:p>
    <w:p w:rsidR="00716537" w:rsidRDefault="00716537" w:rsidP="00796F83">
      <w:pPr>
        <w:pStyle w:val="PGKS3text"/>
        <w:rPr>
          <w:rFonts w:ascii="Arial" w:hAnsi="Arial"/>
          <w:sz w:val="24"/>
        </w:rPr>
      </w:pPr>
    </w:p>
    <w:p w:rsidR="00674DFC" w:rsidRPr="00922E75" w:rsidRDefault="00716537" w:rsidP="00922E75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5.</w:t>
      </w: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ab/>
        <w:t>Facebook</w:t>
      </w:r>
    </w:p>
    <w:p w:rsidR="00674DFC" w:rsidRDefault="00674DFC" w:rsidP="00922E75">
      <w:pPr>
        <w:pStyle w:val="PGKS3text"/>
        <w:rPr>
          <w:rFonts w:ascii="Arial" w:hAnsi="Arial"/>
          <w:b/>
          <w:color w:val="404040"/>
          <w:sz w:val="32"/>
        </w:rPr>
      </w:pPr>
    </w:p>
    <w:p w:rsidR="00674DFC" w:rsidRPr="00D22BC6" w:rsidRDefault="00674DFC" w:rsidP="00674DFC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sz w:val="22"/>
          <w:szCs w:val="22"/>
          <w:lang w:eastAsia="en-GB"/>
        </w:rPr>
        <w:t>“Facebook privacy challenge attracts 25,000 users” BBC News – 6</w:t>
      </w:r>
      <w:r w:rsidRPr="00D22BC6">
        <w:rPr>
          <w:rFonts w:ascii="Arial" w:eastAsia="Times New Roman" w:hAnsi="Arial" w:cs="Arial"/>
          <w:sz w:val="22"/>
          <w:szCs w:val="22"/>
          <w:vertAlign w:val="superscript"/>
          <w:lang w:eastAsia="en-GB"/>
        </w:rPr>
        <w:t xml:space="preserve">th </w:t>
      </w:r>
      <w:r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August </w:t>
      </w:r>
      <w:proofErr w:type="gramStart"/>
      <w:r w:rsidRPr="00D22BC6">
        <w:rPr>
          <w:rFonts w:ascii="Arial" w:eastAsia="Times New Roman" w:hAnsi="Arial" w:cs="Arial"/>
          <w:sz w:val="22"/>
          <w:szCs w:val="22"/>
          <w:lang w:eastAsia="en-GB"/>
        </w:rPr>
        <w:t>2014 .</w:t>
      </w:r>
      <w:proofErr w:type="gramEnd"/>
    </w:p>
    <w:p w:rsidR="00674DFC" w:rsidRPr="00D22BC6" w:rsidRDefault="00674DFC" w:rsidP="00674DFC">
      <w:pPr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See </w:t>
      </w:r>
      <w:hyperlink r:id="rId14" w:history="1">
        <w:r w:rsidRPr="00D22BC6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http://www.bbc.co.uk/news/technology-28677667</w:t>
        </w:r>
      </w:hyperlink>
      <w:r w:rsidRPr="00D22BC6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796F83" w:rsidRPr="00D22BC6" w:rsidRDefault="00674DFC" w:rsidP="00674DFC">
      <w:pPr>
        <w:pStyle w:val="PGKS3text"/>
        <w:numPr>
          <w:ilvl w:val="0"/>
          <w:numId w:val="6"/>
        </w:numPr>
        <w:rPr>
          <w:rFonts w:ascii="Arial" w:hAnsi="Arial"/>
        </w:rPr>
      </w:pPr>
      <w:r w:rsidRPr="00D22BC6">
        <w:rPr>
          <w:rFonts w:ascii="Arial" w:hAnsi="Arial"/>
        </w:rPr>
        <w:t>What are the allegations against Facebook?</w:t>
      </w:r>
    </w:p>
    <w:p w:rsidR="00674DFC" w:rsidRPr="00D22BC6" w:rsidRDefault="00674DFC" w:rsidP="00674DFC">
      <w:pPr>
        <w:pStyle w:val="PGKS3text"/>
        <w:numPr>
          <w:ilvl w:val="0"/>
          <w:numId w:val="6"/>
        </w:numPr>
        <w:rPr>
          <w:rFonts w:ascii="Arial" w:hAnsi="Arial"/>
        </w:rPr>
      </w:pPr>
      <w:r w:rsidRPr="00D22BC6">
        <w:rPr>
          <w:rFonts w:ascii="Arial" w:hAnsi="Arial"/>
        </w:rPr>
        <w:t xml:space="preserve">What did Mr </w:t>
      </w:r>
      <w:proofErr w:type="spellStart"/>
      <w:r w:rsidRPr="00D22BC6">
        <w:rPr>
          <w:rFonts w:ascii="Arial" w:hAnsi="Arial"/>
        </w:rPr>
        <w:t>S</w:t>
      </w:r>
      <w:r w:rsidR="002C308C">
        <w:rPr>
          <w:rFonts w:ascii="Arial" w:hAnsi="Arial"/>
        </w:rPr>
        <w:t>c</w:t>
      </w:r>
      <w:r w:rsidRPr="00D22BC6">
        <w:rPr>
          <w:rFonts w:ascii="Arial" w:hAnsi="Arial"/>
        </w:rPr>
        <w:t>hrems</w:t>
      </w:r>
      <w:proofErr w:type="spellEnd"/>
      <w:r w:rsidRPr="00D22BC6">
        <w:rPr>
          <w:rFonts w:ascii="Arial" w:hAnsi="Arial"/>
        </w:rPr>
        <w:t xml:space="preserve"> discover in about data that Facebook held on him 2011?</w:t>
      </w:r>
    </w:p>
    <w:p w:rsidR="005D140C" w:rsidRPr="00D22BC6" w:rsidRDefault="00674DFC" w:rsidP="00674DFC">
      <w:pPr>
        <w:pStyle w:val="PGKS3text"/>
        <w:numPr>
          <w:ilvl w:val="0"/>
          <w:numId w:val="6"/>
        </w:numPr>
        <w:rPr>
          <w:rFonts w:ascii="Arial" w:hAnsi="Arial"/>
        </w:rPr>
      </w:pPr>
      <w:r w:rsidRPr="00D22BC6">
        <w:rPr>
          <w:rFonts w:ascii="Arial" w:hAnsi="Arial"/>
        </w:rPr>
        <w:t xml:space="preserve">Would you care if Facebook </w:t>
      </w:r>
      <w:r w:rsidR="005D140C" w:rsidRPr="00D22BC6">
        <w:rPr>
          <w:rFonts w:ascii="Arial" w:hAnsi="Arial"/>
        </w:rPr>
        <w:t xml:space="preserve">held data about you? Would anyone care? </w:t>
      </w:r>
    </w:p>
    <w:p w:rsidR="005D140C" w:rsidRPr="00D22BC6" w:rsidRDefault="005D140C" w:rsidP="005D140C">
      <w:pPr>
        <w:pStyle w:val="PGKS3text"/>
        <w:numPr>
          <w:ilvl w:val="0"/>
          <w:numId w:val="6"/>
        </w:numPr>
        <w:rPr>
          <w:rFonts w:ascii="Arial" w:hAnsi="Arial"/>
        </w:rPr>
      </w:pPr>
      <w:r w:rsidRPr="00D22BC6">
        <w:rPr>
          <w:rFonts w:ascii="Arial" w:hAnsi="Arial"/>
        </w:rPr>
        <w:t>Do you consider this an issue on which there should be legislation?</w:t>
      </w:r>
    </w:p>
    <w:p w:rsidR="005D140C" w:rsidRDefault="005D140C" w:rsidP="00922E75">
      <w:pPr>
        <w:pStyle w:val="PGKS3text"/>
        <w:rPr>
          <w:rFonts w:ascii="Arial" w:hAnsi="Arial"/>
          <w:sz w:val="24"/>
        </w:rPr>
      </w:pPr>
    </w:p>
    <w:p w:rsidR="005D140C" w:rsidRPr="00922E75" w:rsidRDefault="005D140C" w:rsidP="00922E75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6.</w:t>
      </w:r>
      <w:r w:rsidRPr="00922E75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ab/>
        <w:t>Facebook/Google merger</w:t>
      </w:r>
    </w:p>
    <w:p w:rsidR="00D22BC6" w:rsidRPr="00D22BC6" w:rsidRDefault="00D22BC6" w:rsidP="00D22BC6">
      <w:pPr>
        <w:pStyle w:val="Heading1"/>
        <w:rPr>
          <w:rFonts w:eastAsia="Times New Roman"/>
          <w:b w:val="0"/>
          <w:sz w:val="22"/>
          <w:szCs w:val="22"/>
          <w:lang w:eastAsia="en-GB"/>
        </w:rPr>
      </w:pPr>
      <w:r w:rsidRPr="00D22BC6">
        <w:rPr>
          <w:rFonts w:eastAsia="Times New Roman"/>
          <w:b w:val="0"/>
          <w:sz w:val="22"/>
          <w:szCs w:val="22"/>
          <w:lang w:eastAsia="en-GB"/>
        </w:rPr>
        <w:t>Facebook now has in excess of 1.35 billion active users, of which 600 million are active mobile users and between them over 140 billion friend connections have been made.</w:t>
      </w:r>
    </w:p>
    <w:p w:rsidR="00D22BC6" w:rsidRPr="00D22BC6" w:rsidRDefault="00D22BC6" w:rsidP="00D22BC6">
      <w:pPr>
        <w:rPr>
          <w:rFonts w:ascii="Arial" w:hAnsi="Arial" w:cs="Arial"/>
          <w:sz w:val="22"/>
          <w:szCs w:val="22"/>
          <w:lang w:eastAsia="en-GB"/>
        </w:rPr>
      </w:pPr>
      <w:r w:rsidRPr="00D22BC6">
        <w:rPr>
          <w:rFonts w:ascii="Arial" w:hAnsi="Arial" w:cs="Arial"/>
          <w:sz w:val="22"/>
          <w:szCs w:val="22"/>
          <w:lang w:eastAsia="en-GB"/>
        </w:rPr>
        <w:t>Google has over 250 million Google+ users, over 500 million active Gmail accounts and sees over 100 billion searches carried out per month from its search engine.  On top of this Googles</w:t>
      </w:r>
      <w:r w:rsidR="002C308C">
        <w:rPr>
          <w:rFonts w:ascii="Arial" w:hAnsi="Arial" w:cs="Arial"/>
          <w:sz w:val="22"/>
          <w:szCs w:val="22"/>
          <w:lang w:eastAsia="en-GB"/>
        </w:rPr>
        <w:t>’</w:t>
      </w:r>
      <w:r w:rsidRPr="00D22BC6">
        <w:rPr>
          <w:rFonts w:ascii="Arial" w:hAnsi="Arial" w:cs="Arial"/>
          <w:sz w:val="22"/>
          <w:szCs w:val="22"/>
          <w:lang w:eastAsia="en-GB"/>
        </w:rPr>
        <w:t xml:space="preserve"> YouTube facilities </w:t>
      </w:r>
      <w:r>
        <w:rPr>
          <w:rFonts w:ascii="Arial" w:hAnsi="Arial" w:cs="Arial"/>
          <w:sz w:val="22"/>
          <w:szCs w:val="22"/>
          <w:lang w:eastAsia="en-GB"/>
        </w:rPr>
        <w:t>have</w:t>
      </w:r>
      <w:r w:rsidRPr="00D22BC6">
        <w:rPr>
          <w:rFonts w:ascii="Arial" w:hAnsi="Arial" w:cs="Arial"/>
          <w:sz w:val="22"/>
          <w:szCs w:val="22"/>
          <w:lang w:eastAsia="en-GB"/>
        </w:rPr>
        <w:t xml:space="preserve"> over 1 billion active users.</w:t>
      </w:r>
    </w:p>
    <w:p w:rsidR="005D140C" w:rsidRPr="00D22BC6" w:rsidRDefault="005D140C" w:rsidP="005D140C">
      <w:pPr>
        <w:pStyle w:val="PGKS3text"/>
        <w:rPr>
          <w:rFonts w:ascii="Arial" w:hAnsi="Arial"/>
        </w:rPr>
      </w:pPr>
      <w:r w:rsidRPr="00D22BC6">
        <w:rPr>
          <w:rFonts w:ascii="Arial" w:hAnsi="Arial"/>
        </w:rPr>
        <w:t xml:space="preserve">If Facebook and Google merged into one company you could potentially end up with a single organisation </w:t>
      </w:r>
      <w:r w:rsidR="00D22BC6">
        <w:rPr>
          <w:rFonts w:ascii="Arial" w:hAnsi="Arial"/>
        </w:rPr>
        <w:t>managing</w:t>
      </w:r>
      <w:r w:rsidRPr="00D22BC6">
        <w:rPr>
          <w:rFonts w:ascii="Arial" w:hAnsi="Arial"/>
        </w:rPr>
        <w:t xml:space="preserve"> almost all aspects of how you interact with online content.</w:t>
      </w:r>
    </w:p>
    <w:p w:rsidR="005D140C" w:rsidRPr="00D22BC6" w:rsidRDefault="005D140C" w:rsidP="005D140C">
      <w:pPr>
        <w:pStyle w:val="PGKS3text"/>
        <w:rPr>
          <w:rFonts w:ascii="Arial" w:hAnsi="Arial"/>
        </w:rPr>
      </w:pPr>
      <w:r w:rsidRPr="00D22BC6">
        <w:rPr>
          <w:rFonts w:ascii="Arial" w:hAnsi="Arial"/>
        </w:rPr>
        <w:t xml:space="preserve">Look up the implications of such a merger – e.g. </w:t>
      </w:r>
    </w:p>
    <w:p w:rsidR="00796F83" w:rsidRDefault="00FF4491" w:rsidP="00796F83">
      <w:pPr>
        <w:pStyle w:val="PGKS3text"/>
        <w:rPr>
          <w:rFonts w:ascii="Arial" w:hAnsi="Arial"/>
        </w:rPr>
      </w:pPr>
      <w:hyperlink r:id="rId15" w:history="1">
        <w:r w:rsidR="005D140C" w:rsidRPr="00D22BC6">
          <w:rPr>
            <w:rStyle w:val="Hyperlink"/>
            <w:rFonts w:ascii="Arial" w:hAnsi="Arial"/>
          </w:rPr>
          <w:t>http://www.quora.com/Would-a-merger-between-Facebook-and-Google-violate-anti-trust-laws</w:t>
        </w:r>
      </w:hyperlink>
      <w:r w:rsidR="005D140C" w:rsidRPr="00D22BC6">
        <w:rPr>
          <w:rFonts w:ascii="Arial" w:hAnsi="Arial"/>
        </w:rPr>
        <w:t xml:space="preserve"> </w:t>
      </w:r>
    </w:p>
    <w:p w:rsidR="00D22BC6" w:rsidRPr="00D22BC6" w:rsidRDefault="00D22BC6" w:rsidP="00796F83">
      <w:pPr>
        <w:pStyle w:val="PGKS3text"/>
        <w:rPr>
          <w:rFonts w:ascii="Arial" w:hAnsi="Arial"/>
        </w:rPr>
      </w:pPr>
    </w:p>
    <w:p w:rsidR="00D22BC6" w:rsidRPr="00D22BC6" w:rsidRDefault="005D140C" w:rsidP="00D22BC6">
      <w:pPr>
        <w:pStyle w:val="ListParagraph"/>
        <w:numPr>
          <w:ilvl w:val="0"/>
          <w:numId w:val="9"/>
        </w:numPr>
        <w:spacing w:before="120" w:line="360" w:lineRule="auto"/>
        <w:ind w:left="714" w:hanging="357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D22BC6">
        <w:rPr>
          <w:rFonts w:ascii="Arial" w:hAnsi="Arial"/>
          <w:sz w:val="22"/>
        </w:rPr>
        <w:t xml:space="preserve">What is the problem with very large companies merging? </w:t>
      </w:r>
    </w:p>
    <w:p w:rsidR="00716537" w:rsidRPr="00D22BC6" w:rsidRDefault="00D22BC6" w:rsidP="00D22BC6">
      <w:pPr>
        <w:pStyle w:val="ListParagraph"/>
        <w:numPr>
          <w:ilvl w:val="0"/>
          <w:numId w:val="9"/>
        </w:numPr>
        <w:spacing w:before="120" w:line="360" w:lineRule="auto"/>
        <w:ind w:left="714" w:hanging="357"/>
        <w:rPr>
          <w:rFonts w:ascii="Arial" w:eastAsia="Times New Roman" w:hAnsi="Arial" w:cs="Arial"/>
          <w:b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What implications could such a merger have on individuals?</w:t>
      </w:r>
    </w:p>
    <w:p w:rsidR="005D140C" w:rsidRPr="00D22BC6" w:rsidRDefault="005D140C" w:rsidP="00D22BC6">
      <w:pPr>
        <w:pStyle w:val="ListParagraph"/>
        <w:numPr>
          <w:ilvl w:val="0"/>
          <w:numId w:val="9"/>
        </w:numPr>
        <w:spacing w:before="120" w:line="360" w:lineRule="auto"/>
        <w:ind w:left="714" w:hanging="357"/>
        <w:rPr>
          <w:rFonts w:ascii="Arial" w:hAnsi="Arial"/>
          <w:sz w:val="22"/>
        </w:rPr>
      </w:pPr>
      <w:r w:rsidRPr="00D22BC6">
        <w:rPr>
          <w:rFonts w:ascii="Arial" w:hAnsi="Arial"/>
          <w:sz w:val="22"/>
        </w:rPr>
        <w:t>Are there laws to stop big companies merging?</w:t>
      </w:r>
    </w:p>
    <w:p w:rsidR="00C05E86" w:rsidRPr="002C308C" w:rsidRDefault="005D140C" w:rsidP="002C308C">
      <w:pPr>
        <w:pStyle w:val="ListParagraph"/>
        <w:numPr>
          <w:ilvl w:val="0"/>
          <w:numId w:val="9"/>
        </w:numPr>
        <w:spacing w:before="120" w:line="360" w:lineRule="auto"/>
        <w:ind w:left="714" w:hanging="357"/>
        <w:rPr>
          <w:rFonts w:ascii="Arial" w:hAnsi="Arial"/>
          <w:sz w:val="22"/>
        </w:rPr>
      </w:pPr>
      <w:r w:rsidRPr="00922E75">
        <w:rPr>
          <w:rFonts w:ascii="Arial" w:hAnsi="Arial"/>
          <w:sz w:val="22"/>
        </w:rPr>
        <w:t xml:space="preserve">Is it likely that Facebook and Google would be allowed to merge? </w:t>
      </w:r>
      <w:bookmarkStart w:id="0" w:name="_GoBack"/>
      <w:bookmarkEnd w:id="0"/>
    </w:p>
    <w:sectPr w:rsidR="00C05E86" w:rsidRPr="002C308C" w:rsidSect="00FD29D2">
      <w:headerReference w:type="default" r:id="rId16"/>
      <w:footerReference w:type="default" r:id="rId17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491" w:rsidRDefault="00FF4491" w:rsidP="001330B2">
      <w:r>
        <w:separator/>
      </w:r>
    </w:p>
  </w:endnote>
  <w:endnote w:type="continuationSeparator" w:id="0">
    <w:p w:rsidR="00FF4491" w:rsidRDefault="00FF449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035C6" w:rsidRPr="009035C6" w:rsidRDefault="009035C6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2C308C">
          <w:rPr>
            <w:rFonts w:ascii="Arial" w:hAnsi="Arial" w:cs="Arial"/>
            <w:noProof/>
            <w:sz w:val="22"/>
          </w:rPr>
          <w:t>3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035C6" w:rsidRDefault="00903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491" w:rsidRDefault="00FF4491" w:rsidP="001330B2">
      <w:r>
        <w:separator/>
      </w:r>
    </w:p>
  </w:footnote>
  <w:footnote w:type="continuationSeparator" w:id="0">
    <w:p w:rsidR="00FF4491" w:rsidRDefault="00FF449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B21C3D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B21C3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297C8" wp14:editId="1F35A8C7">
          <wp:simplePos x="0" y="0"/>
          <wp:positionH relativeFrom="column">
            <wp:posOffset>3971925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1C3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E7B22" wp14:editId="06968B3E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8A63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B21C3D" w:rsidRPr="00CD5D79" w:rsidRDefault="007968C9" w:rsidP="00B21C3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922E7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614C2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Communications and privacy</w:t>
                          </w:r>
                          <w:r w:rsidR="00B21C3D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247295" w:rsidRPr="00922E7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922E7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6 Communication</w:t>
                          </w:r>
                        </w:p>
                        <w:p w:rsidR="00B21C3D" w:rsidRPr="002739D8" w:rsidRDefault="00B21C3D" w:rsidP="00B21C3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0E7B22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" fillcolor="#98a639" stroked="f">
              <v:fill opacity="62194f"/>
              <v:textbox>
                <w:txbxContent>
                  <w:p w:rsidR="00B21C3D" w:rsidRPr="00CD5D79" w:rsidRDefault="007968C9" w:rsidP="00B21C3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922E75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614C2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Communications and privacy</w:t>
                    </w:r>
                    <w:r w:rsidR="00B21C3D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247295" w:rsidRPr="00922E7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922E7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6 Communication</w:t>
                    </w:r>
                  </w:p>
                  <w:p w:rsidR="00B21C3D" w:rsidRPr="002739D8" w:rsidRDefault="00B21C3D" w:rsidP="00B21C3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2762"/>
    <w:multiLevelType w:val="hybridMultilevel"/>
    <w:tmpl w:val="96C46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7F2EAE"/>
    <w:multiLevelType w:val="hybridMultilevel"/>
    <w:tmpl w:val="1968043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F1E50"/>
    <w:multiLevelType w:val="hybridMultilevel"/>
    <w:tmpl w:val="214A6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96622C"/>
    <w:multiLevelType w:val="hybridMultilevel"/>
    <w:tmpl w:val="D5D8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E0037"/>
    <w:multiLevelType w:val="hybridMultilevel"/>
    <w:tmpl w:val="CF02F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B1F80"/>
    <w:multiLevelType w:val="hybridMultilevel"/>
    <w:tmpl w:val="D4986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07E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59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A61B1"/>
    <w:rsid w:val="001A6E4D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1F483F"/>
    <w:rsid w:val="00203B68"/>
    <w:rsid w:val="002222D6"/>
    <w:rsid w:val="00222526"/>
    <w:rsid w:val="00224C0C"/>
    <w:rsid w:val="0023565E"/>
    <w:rsid w:val="002400CF"/>
    <w:rsid w:val="00243162"/>
    <w:rsid w:val="00247295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08C"/>
    <w:rsid w:val="002C3B89"/>
    <w:rsid w:val="002D17ED"/>
    <w:rsid w:val="002D5295"/>
    <w:rsid w:val="002D5412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6B18"/>
    <w:rsid w:val="00357B36"/>
    <w:rsid w:val="00375594"/>
    <w:rsid w:val="00375EE7"/>
    <w:rsid w:val="003936A2"/>
    <w:rsid w:val="00393A24"/>
    <w:rsid w:val="003953C5"/>
    <w:rsid w:val="003A71AA"/>
    <w:rsid w:val="003B0855"/>
    <w:rsid w:val="003B20E2"/>
    <w:rsid w:val="003C164F"/>
    <w:rsid w:val="003C2B8C"/>
    <w:rsid w:val="003C3D90"/>
    <w:rsid w:val="003D3888"/>
    <w:rsid w:val="003E20EE"/>
    <w:rsid w:val="003E5D3C"/>
    <w:rsid w:val="003F3345"/>
    <w:rsid w:val="003F4508"/>
    <w:rsid w:val="004026C2"/>
    <w:rsid w:val="004029D8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20832"/>
    <w:rsid w:val="00527CBB"/>
    <w:rsid w:val="00531DB0"/>
    <w:rsid w:val="00533C93"/>
    <w:rsid w:val="00544A33"/>
    <w:rsid w:val="00556231"/>
    <w:rsid w:val="0057048D"/>
    <w:rsid w:val="00582A4B"/>
    <w:rsid w:val="00597D44"/>
    <w:rsid w:val="005A6105"/>
    <w:rsid w:val="005B098A"/>
    <w:rsid w:val="005B286C"/>
    <w:rsid w:val="005B73DD"/>
    <w:rsid w:val="005C586C"/>
    <w:rsid w:val="005C5BC5"/>
    <w:rsid w:val="005D140C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C2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14E9"/>
    <w:rsid w:val="006713BE"/>
    <w:rsid w:val="00672AD3"/>
    <w:rsid w:val="00674DFC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6537"/>
    <w:rsid w:val="00717784"/>
    <w:rsid w:val="00726A40"/>
    <w:rsid w:val="007419FB"/>
    <w:rsid w:val="0074422D"/>
    <w:rsid w:val="00753D30"/>
    <w:rsid w:val="00754BCE"/>
    <w:rsid w:val="00756814"/>
    <w:rsid w:val="007622D3"/>
    <w:rsid w:val="00793CF1"/>
    <w:rsid w:val="007968C9"/>
    <w:rsid w:val="00796F83"/>
    <w:rsid w:val="007A04BF"/>
    <w:rsid w:val="007A2E72"/>
    <w:rsid w:val="007B3E10"/>
    <w:rsid w:val="007C4659"/>
    <w:rsid w:val="007C5362"/>
    <w:rsid w:val="007C58F3"/>
    <w:rsid w:val="007D72C6"/>
    <w:rsid w:val="007E013E"/>
    <w:rsid w:val="007E0912"/>
    <w:rsid w:val="007E13D9"/>
    <w:rsid w:val="007E1427"/>
    <w:rsid w:val="007E20A7"/>
    <w:rsid w:val="007E724E"/>
    <w:rsid w:val="007E7BE9"/>
    <w:rsid w:val="007F16A5"/>
    <w:rsid w:val="007F46E0"/>
    <w:rsid w:val="007F6857"/>
    <w:rsid w:val="00804216"/>
    <w:rsid w:val="008114EC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5C6"/>
    <w:rsid w:val="009127C2"/>
    <w:rsid w:val="0092041F"/>
    <w:rsid w:val="00922E75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166C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1B5E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A69BF"/>
    <w:rsid w:val="00AB351E"/>
    <w:rsid w:val="00AB49CB"/>
    <w:rsid w:val="00AC09E2"/>
    <w:rsid w:val="00AC514D"/>
    <w:rsid w:val="00AD0876"/>
    <w:rsid w:val="00AD0877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1C3D"/>
    <w:rsid w:val="00B23AF7"/>
    <w:rsid w:val="00B25236"/>
    <w:rsid w:val="00B26756"/>
    <w:rsid w:val="00B30F19"/>
    <w:rsid w:val="00B341B8"/>
    <w:rsid w:val="00B44947"/>
    <w:rsid w:val="00B47C73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C2E85"/>
    <w:rsid w:val="00BC6222"/>
    <w:rsid w:val="00BC7395"/>
    <w:rsid w:val="00BD3160"/>
    <w:rsid w:val="00BD3BB7"/>
    <w:rsid w:val="00BE0DD8"/>
    <w:rsid w:val="00BE211B"/>
    <w:rsid w:val="00BF5654"/>
    <w:rsid w:val="00BF7144"/>
    <w:rsid w:val="00C04901"/>
    <w:rsid w:val="00C05E86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0D61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2BC6"/>
    <w:rsid w:val="00D23870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6D10"/>
    <w:rsid w:val="00D77E77"/>
    <w:rsid w:val="00D8479B"/>
    <w:rsid w:val="00D85D5A"/>
    <w:rsid w:val="00D879EE"/>
    <w:rsid w:val="00D92C11"/>
    <w:rsid w:val="00D9472A"/>
    <w:rsid w:val="00DA0CD3"/>
    <w:rsid w:val="00DA1443"/>
    <w:rsid w:val="00DA2351"/>
    <w:rsid w:val="00DA35ED"/>
    <w:rsid w:val="00DB14AE"/>
    <w:rsid w:val="00DB5E9B"/>
    <w:rsid w:val="00DB63B3"/>
    <w:rsid w:val="00DC4A02"/>
    <w:rsid w:val="00DC6B9E"/>
    <w:rsid w:val="00DD1334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4491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GKS3text">
    <w:name w:val="PG KS3 text"/>
    <w:basedOn w:val="Normal"/>
    <w:uiPriority w:val="99"/>
    <w:qFormat/>
    <w:rsid w:val="003B0855"/>
    <w:pPr>
      <w:spacing w:before="120"/>
    </w:pPr>
    <w:rPr>
      <w:rFonts w:ascii="Calibri" w:eastAsia="Times New Roman" w:hAnsi="Calibri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7766">
          <w:marLeft w:val="0"/>
          <w:marRight w:val="0"/>
          <w:marTop w:val="0"/>
          <w:marBottom w:val="0"/>
          <w:divBdr>
            <w:top w:val="single" w:sz="24" w:space="0" w:color="DFDF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uardian.com/uk-news/2013/sep/20/edward-snowden-uk-spy-watchdog" TargetMode="External"/><Relationship Id="rId13" Type="http://schemas.openxmlformats.org/officeDocument/2006/relationships/hyperlink" Target="http://radar.oreilly.com/2011/04/apple-location-tracking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Google_Street_View_privacy_concern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red.co.uk/news/archive/2015-01/30/google-ico-privacy-polic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quora.com/Would-a-merger-between-Facebook-and-Google-violate-anti-trust-laws" TargetMode="External"/><Relationship Id="rId10" Type="http://schemas.openxmlformats.org/officeDocument/2006/relationships/hyperlink" Target="http://www.wired.co.uk/news/archive/2015-05/18/gchq-hacking-legal-secret-change-in-la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heguardian.com/uk-news/2014/dec/05/uk-mass-surveillance-laws-human-rights-tribunal-gchq" TargetMode="External"/><Relationship Id="rId14" Type="http://schemas.openxmlformats.org/officeDocument/2006/relationships/hyperlink" Target="http://www.bbc.co.uk/news/technology-286776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D2560-D82D-4678-AD66-3EDC3902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CA. Sargent</dc:creator>
  <cp:lastModifiedBy>Leonora Sheppard</cp:lastModifiedBy>
  <cp:revision>22</cp:revision>
  <cp:lastPrinted>2014-08-28T11:34:00Z</cp:lastPrinted>
  <dcterms:created xsi:type="dcterms:W3CDTF">2014-08-28T12:37:00Z</dcterms:created>
  <dcterms:modified xsi:type="dcterms:W3CDTF">2015-08-13T11:47:00Z</dcterms:modified>
</cp:coreProperties>
</file>