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4E21" w14:textId="77777777" w:rsidR="00D76D14" w:rsidRDefault="00D76D14" w:rsidP="00D76D14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1E751A2" w14:textId="77777777" w:rsidR="00D76D14" w:rsidRDefault="00D76D14" w:rsidP="00D76D14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0632976E" w14:textId="77777777" w:rsidR="0056604F" w:rsidRDefault="0056604F" w:rsidP="0056604F">
      <w:pPr>
        <w:pStyle w:val="PGQuestion-toplevel"/>
      </w:pPr>
      <w:r>
        <w:t>1.</w:t>
      </w:r>
      <w:r>
        <w:tab/>
        <w:t>Computer software that harms computers, networks or data is known as malware.</w:t>
      </w:r>
    </w:p>
    <w:p w14:paraId="5DE819F2" w14:textId="77777777" w:rsidR="0056604F" w:rsidRPr="00D66A22" w:rsidRDefault="0056604F" w:rsidP="0056604F">
      <w:pPr>
        <w:pStyle w:val="PGQuestion-toplevel"/>
      </w:pPr>
      <w:r>
        <w:tab/>
        <w:t xml:space="preserve">Describe </w:t>
      </w:r>
      <w:r w:rsidRPr="00A14039">
        <w:rPr>
          <w:b/>
          <w:bCs/>
        </w:rPr>
        <w:t>two</w:t>
      </w:r>
      <w:r>
        <w:t xml:space="preserve"> different types of malware that exist.</w:t>
      </w:r>
      <w:r>
        <w:tab/>
        <w:t>[6]</w:t>
      </w:r>
    </w:p>
    <w:p w14:paraId="2C384197" w14:textId="3FD4A434" w:rsidR="0056604F" w:rsidRDefault="0056604F" w:rsidP="00D76D14">
      <w:pPr>
        <w:pStyle w:val="PGAnswerLines"/>
      </w:pPr>
    </w:p>
    <w:p w14:paraId="5BAC2FBD" w14:textId="77B03F1F" w:rsidR="00D76D14" w:rsidRDefault="00D76D14" w:rsidP="00D76D14">
      <w:pPr>
        <w:pStyle w:val="PGAnswerLines"/>
      </w:pPr>
    </w:p>
    <w:p w14:paraId="3F7283D2" w14:textId="2737D6FF" w:rsidR="00D76D14" w:rsidRDefault="00D76D14" w:rsidP="00D76D14">
      <w:pPr>
        <w:pStyle w:val="PGAnswerLines"/>
      </w:pPr>
    </w:p>
    <w:p w14:paraId="243FC7F6" w14:textId="3DE6DB3E" w:rsidR="00D76D14" w:rsidRDefault="00D76D14" w:rsidP="00D76D14">
      <w:pPr>
        <w:pStyle w:val="PGAnswerLines"/>
      </w:pPr>
    </w:p>
    <w:p w14:paraId="5C75C02C" w14:textId="2C5A5258" w:rsidR="00D76D14" w:rsidRDefault="00D76D14" w:rsidP="00D76D14">
      <w:pPr>
        <w:pStyle w:val="PGAnswerLines"/>
      </w:pPr>
    </w:p>
    <w:p w14:paraId="2015C533" w14:textId="7E3AF716" w:rsidR="00D76D14" w:rsidRDefault="00D76D14" w:rsidP="00D76D14">
      <w:pPr>
        <w:pStyle w:val="PGAnswerLines"/>
      </w:pPr>
    </w:p>
    <w:p w14:paraId="372604B9" w14:textId="488FFF41" w:rsidR="00D76D14" w:rsidRDefault="00D76D14" w:rsidP="00D76D14">
      <w:pPr>
        <w:pStyle w:val="PGAnswerLines"/>
      </w:pPr>
    </w:p>
    <w:p w14:paraId="5740367B" w14:textId="5576ECAA" w:rsidR="00D76D14" w:rsidRDefault="00D76D14" w:rsidP="00D76D14">
      <w:pPr>
        <w:pStyle w:val="PGAnswerLines"/>
      </w:pPr>
    </w:p>
    <w:p w14:paraId="4E6229BF" w14:textId="26E8651F" w:rsidR="00D76D14" w:rsidRDefault="00D76D14" w:rsidP="00D76D14">
      <w:pPr>
        <w:pStyle w:val="PGAnswerLines"/>
      </w:pPr>
    </w:p>
    <w:p w14:paraId="3C7C1CD8" w14:textId="006B685C" w:rsidR="00D76D14" w:rsidRDefault="00D76D14" w:rsidP="00D76D14">
      <w:pPr>
        <w:pStyle w:val="PGAnswerLines"/>
      </w:pPr>
    </w:p>
    <w:p w14:paraId="338F3563" w14:textId="17FFF800" w:rsidR="00D76D14" w:rsidRDefault="00D76D14" w:rsidP="00D76D14">
      <w:pPr>
        <w:pStyle w:val="PGAnswerLines"/>
      </w:pPr>
    </w:p>
    <w:p w14:paraId="51D9DF98" w14:textId="2E63A645" w:rsidR="00D76D14" w:rsidRDefault="00D76D14" w:rsidP="00D76D14">
      <w:pPr>
        <w:pStyle w:val="PGAnswerLines"/>
      </w:pPr>
    </w:p>
    <w:p w14:paraId="3FEE7158" w14:textId="77777777" w:rsidR="00D76D14" w:rsidRPr="00A43009" w:rsidRDefault="00D76D14" w:rsidP="00D76D14">
      <w:pPr>
        <w:pStyle w:val="PGAnswerLines"/>
      </w:pPr>
    </w:p>
    <w:p w14:paraId="05390E2F" w14:textId="397F135D" w:rsidR="00D76D14" w:rsidRDefault="00D76D14">
      <w:pPr>
        <w:rPr>
          <w:rFonts w:eastAsiaTheme="minorEastAsia" w:cs="Arial"/>
          <w:noProof/>
          <w:color w:val="000000" w:themeColor="text1"/>
          <w:szCs w:val="22"/>
          <w:lang w:eastAsia="en-GB"/>
        </w:rPr>
      </w:pPr>
      <w:r>
        <w:rPr>
          <w:rFonts w:eastAsiaTheme="minorEastAsia"/>
          <w:noProof/>
        </w:rPr>
        <w:br w:type="page"/>
      </w:r>
    </w:p>
    <w:p w14:paraId="78E1C9C2" w14:textId="77777777" w:rsidR="0056604F" w:rsidRDefault="0056604F" w:rsidP="0056604F">
      <w:pPr>
        <w:pStyle w:val="PGQuestion-toplevel"/>
      </w:pPr>
      <w:r w:rsidRPr="00B81C6F">
        <w:lastRenderedPageBreak/>
        <w:t>2.</w:t>
      </w:r>
      <w:r w:rsidRPr="00B81C6F">
        <w:tab/>
      </w:r>
      <w:r>
        <w:t>Study the email on the following page</w:t>
      </w:r>
    </w:p>
    <w:p w14:paraId="09060985" w14:textId="77777777" w:rsidR="0056604F" w:rsidRDefault="0056604F" w:rsidP="0056604F">
      <w:pPr>
        <w:pStyle w:val="PGQuestion-toplevel"/>
      </w:pPr>
      <w:r>
        <w:tab/>
        <w:t xml:space="preserve">State </w:t>
      </w:r>
      <w:r w:rsidRPr="004F034E">
        <w:rPr>
          <w:b/>
        </w:rPr>
        <w:t>three</w:t>
      </w:r>
      <w:r>
        <w:t xml:space="preserve"> reasons which indicate that it is a phishing scam. </w:t>
      </w:r>
      <w:r w:rsidRPr="00B81C6F">
        <w:tab/>
        <w:t>[3]</w:t>
      </w:r>
    </w:p>
    <w:p w14:paraId="47A7F87A" w14:textId="77777777" w:rsidR="0056604F" w:rsidRPr="00B81C6F" w:rsidRDefault="0056604F" w:rsidP="0056604F">
      <w:pPr>
        <w:pStyle w:val="PGQuestion-toplevel"/>
        <w:jc w:val="center"/>
      </w:pPr>
      <w:r>
        <w:rPr>
          <w:noProof/>
        </w:rPr>
        <w:drawing>
          <wp:inline distT="0" distB="0" distL="0" distR="0" wp14:anchorId="411727DD" wp14:editId="306128F9">
            <wp:extent cx="5346192" cy="3846576"/>
            <wp:effectExtent l="19050" t="19050" r="26035" b="2095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ishingEmai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192" cy="384657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F49DDB" w14:textId="77777777" w:rsidR="00D76D14" w:rsidRDefault="00D76D14" w:rsidP="00D76D14">
      <w:pPr>
        <w:pStyle w:val="PGAnswerLines"/>
      </w:pPr>
    </w:p>
    <w:p w14:paraId="3E58A26A" w14:textId="77777777" w:rsidR="00D76D14" w:rsidRDefault="00D76D14" w:rsidP="00D76D14">
      <w:pPr>
        <w:pStyle w:val="PGAnswerLines"/>
      </w:pPr>
    </w:p>
    <w:p w14:paraId="695B9DC3" w14:textId="77777777" w:rsidR="00D76D14" w:rsidRDefault="00D76D14" w:rsidP="00D76D14">
      <w:pPr>
        <w:pStyle w:val="PGAnswerLines"/>
      </w:pPr>
    </w:p>
    <w:p w14:paraId="7AC03933" w14:textId="77777777" w:rsidR="00D76D14" w:rsidRDefault="00D76D14" w:rsidP="00D76D14">
      <w:pPr>
        <w:pStyle w:val="PGAnswerLines"/>
      </w:pPr>
    </w:p>
    <w:p w14:paraId="3B5F40EE" w14:textId="68AEB4A9" w:rsidR="00D76D14" w:rsidRDefault="00D76D14" w:rsidP="00D76D14">
      <w:pPr>
        <w:pStyle w:val="PGAnswerLines"/>
      </w:pPr>
    </w:p>
    <w:p w14:paraId="1155A851" w14:textId="1E26D4A4" w:rsidR="00D76D14" w:rsidRDefault="00D76D14" w:rsidP="00D76D14">
      <w:pPr>
        <w:pStyle w:val="PGAnswerLines"/>
      </w:pPr>
    </w:p>
    <w:p w14:paraId="52B8474E" w14:textId="0294703A" w:rsidR="00D76D14" w:rsidRDefault="00D76D14" w:rsidP="00D76D14">
      <w:pPr>
        <w:pStyle w:val="PGAnswerLines"/>
      </w:pPr>
    </w:p>
    <w:p w14:paraId="13A22256" w14:textId="4E0BF8BD" w:rsidR="00D76D14" w:rsidRDefault="00D76D14" w:rsidP="00D76D14">
      <w:pPr>
        <w:pStyle w:val="PGAnswerLines"/>
      </w:pPr>
    </w:p>
    <w:p w14:paraId="3C523DAE" w14:textId="3A151FF1" w:rsidR="00D76D14" w:rsidRDefault="00D76D14" w:rsidP="00D76D14">
      <w:pPr>
        <w:pStyle w:val="PGAnswerLines"/>
      </w:pPr>
    </w:p>
    <w:p w14:paraId="57773153" w14:textId="12AC0FA7" w:rsidR="00D76D14" w:rsidRDefault="00D76D14" w:rsidP="00D76D14">
      <w:pPr>
        <w:pStyle w:val="PGAnswerLines"/>
      </w:pPr>
    </w:p>
    <w:p w14:paraId="6DE12C9E" w14:textId="72799704" w:rsidR="00D76D14" w:rsidRDefault="00D76D14" w:rsidP="00D76D14">
      <w:pPr>
        <w:pStyle w:val="PGAnswerLines"/>
      </w:pPr>
    </w:p>
    <w:p w14:paraId="3DA36AC4" w14:textId="77777777" w:rsidR="00D76D14" w:rsidRDefault="00D76D14" w:rsidP="00D76D14">
      <w:pPr>
        <w:pStyle w:val="PGAnswerLines"/>
      </w:pPr>
    </w:p>
    <w:p w14:paraId="6F5D4861" w14:textId="77777777" w:rsidR="00D76D14" w:rsidRDefault="00D76D14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5E22AEA" w14:textId="3668D918" w:rsidR="0056604F" w:rsidRDefault="0056604F" w:rsidP="0056604F">
      <w:pPr>
        <w:pStyle w:val="PGQuestion-toplevel"/>
        <w:tabs>
          <w:tab w:val="left" w:pos="851"/>
        </w:tabs>
      </w:pPr>
      <w:r>
        <w:lastRenderedPageBreak/>
        <w:t>3.</w:t>
      </w:r>
      <w:r>
        <w:tab/>
        <w:t>(a)</w:t>
      </w:r>
      <w:r>
        <w:tab/>
        <w:t xml:space="preserve">Describe what is meant by a </w:t>
      </w:r>
      <w:r w:rsidR="008F2734" w:rsidRPr="008F2734">
        <w:rPr>
          <w:b/>
          <w:bCs/>
        </w:rPr>
        <w:t>distributed</w:t>
      </w:r>
      <w:r w:rsidR="008F2734">
        <w:t xml:space="preserve"> </w:t>
      </w:r>
      <w:r w:rsidRPr="00456697">
        <w:rPr>
          <w:b/>
        </w:rPr>
        <w:t>denial of service attack</w:t>
      </w:r>
      <w:r>
        <w:t xml:space="preserve">. </w:t>
      </w:r>
      <w:r>
        <w:tab/>
        <w:t>[2]</w:t>
      </w:r>
    </w:p>
    <w:p w14:paraId="7EE6D201" w14:textId="77777777" w:rsidR="00D76D14" w:rsidRDefault="00D76D14" w:rsidP="00D76D14">
      <w:pPr>
        <w:pStyle w:val="PGAnswerLines"/>
      </w:pPr>
    </w:p>
    <w:p w14:paraId="78136759" w14:textId="77777777" w:rsidR="00D76D14" w:rsidRDefault="00D76D14" w:rsidP="00D76D14">
      <w:pPr>
        <w:pStyle w:val="PGAnswerLines"/>
      </w:pPr>
    </w:p>
    <w:p w14:paraId="1B70AC42" w14:textId="77777777" w:rsidR="00D76D14" w:rsidRDefault="00D76D14" w:rsidP="00D76D14">
      <w:pPr>
        <w:pStyle w:val="PGAnswerLines"/>
      </w:pPr>
    </w:p>
    <w:p w14:paraId="4C8D1B3F" w14:textId="77777777" w:rsidR="00D76D14" w:rsidRDefault="00D76D14" w:rsidP="00D76D14">
      <w:pPr>
        <w:pStyle w:val="PGAnswerLines"/>
      </w:pPr>
    </w:p>
    <w:p w14:paraId="5C5B0D5C" w14:textId="77777777" w:rsidR="00D76D14" w:rsidRDefault="00D76D14" w:rsidP="00D76D14">
      <w:pPr>
        <w:pStyle w:val="PGAnswerLines"/>
      </w:pPr>
    </w:p>
    <w:p w14:paraId="20BC0DFF" w14:textId="42C065D8" w:rsidR="0056604F" w:rsidRDefault="0056604F" w:rsidP="0056604F">
      <w:pPr>
        <w:pStyle w:val="PGQuestion-2ndlevel"/>
        <w:spacing w:after="240"/>
      </w:pPr>
      <w:r>
        <w:t>(b)</w:t>
      </w:r>
      <w:r>
        <w:tab/>
        <w:t xml:space="preserve">Indicate in the right-hand column whether each of the following statements about a </w:t>
      </w:r>
      <w:r w:rsidR="008F2734">
        <w:t xml:space="preserve">distributed </w:t>
      </w:r>
      <w:r>
        <w:t>denial of service attack is true or false.</w:t>
      </w:r>
      <w:r>
        <w:tab/>
        <w:t>[4]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366"/>
        <w:gridCol w:w="1275"/>
      </w:tblGrid>
      <w:tr w:rsidR="0056604F" w:rsidRPr="00FD2369" w14:paraId="625310E6" w14:textId="77777777" w:rsidTr="002C36DF">
        <w:trPr>
          <w:trHeight w:val="624"/>
        </w:trPr>
        <w:tc>
          <w:tcPr>
            <w:tcW w:w="7366" w:type="dxa"/>
            <w:tcBorders>
              <w:right w:val="single" w:sz="4" w:space="0" w:color="FFFFFF" w:themeColor="background1"/>
            </w:tcBorders>
            <w:shd w:val="clear" w:color="auto" w:fill="445060"/>
            <w:vAlign w:val="center"/>
          </w:tcPr>
          <w:p w14:paraId="6971B2B2" w14:textId="77777777" w:rsidR="0056604F" w:rsidRPr="00247A27" w:rsidRDefault="0056604F" w:rsidP="00BB0460">
            <w:pPr>
              <w:tabs>
                <w:tab w:val="right" w:pos="9214"/>
              </w:tabs>
              <w:ind w:left="426"/>
              <w:rPr>
                <w:rFonts w:cs="Arial"/>
                <w:color w:val="FFFFFF" w:themeColor="background1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445060"/>
            <w:vAlign w:val="center"/>
          </w:tcPr>
          <w:p w14:paraId="49E1464F" w14:textId="77777777" w:rsidR="0056604F" w:rsidRPr="00247A27" w:rsidRDefault="0056604F" w:rsidP="00BB0460">
            <w:pPr>
              <w:tabs>
                <w:tab w:val="right" w:pos="9214"/>
              </w:tabs>
              <w:jc w:val="center"/>
              <w:rPr>
                <w:rFonts w:cs="Arial"/>
                <w:b/>
                <w:color w:val="FFFFFF" w:themeColor="background1"/>
                <w:szCs w:val="22"/>
              </w:rPr>
            </w:pPr>
            <w:r w:rsidRPr="00247A27">
              <w:rPr>
                <w:rFonts w:cs="Arial"/>
                <w:b/>
                <w:color w:val="FFFFFF" w:themeColor="background1"/>
                <w:szCs w:val="22"/>
              </w:rPr>
              <w:t>True or False</w:t>
            </w:r>
          </w:p>
        </w:tc>
      </w:tr>
      <w:tr w:rsidR="0056604F" w:rsidRPr="00FD2369" w14:paraId="7D259F63" w14:textId="77777777" w:rsidTr="00BB0460">
        <w:trPr>
          <w:trHeight w:val="624"/>
        </w:trPr>
        <w:tc>
          <w:tcPr>
            <w:tcW w:w="7366" w:type="dxa"/>
            <w:vAlign w:val="center"/>
          </w:tcPr>
          <w:p w14:paraId="27BC3D58" w14:textId="77777777" w:rsidR="0056604F" w:rsidRPr="00FD2369" w:rsidRDefault="0056604F" w:rsidP="00BB0460">
            <w:pPr>
              <w:tabs>
                <w:tab w:val="right" w:pos="9214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 aims to block an individual’s email account</w:t>
            </w:r>
          </w:p>
        </w:tc>
        <w:tc>
          <w:tcPr>
            <w:tcW w:w="1275" w:type="dxa"/>
            <w:vAlign w:val="center"/>
          </w:tcPr>
          <w:p w14:paraId="7B8A211F" w14:textId="46250F91" w:rsidR="0056604F" w:rsidRPr="00D76D14" w:rsidRDefault="0056604F" w:rsidP="00BB0460">
            <w:pPr>
              <w:tabs>
                <w:tab w:val="right" w:pos="9214"/>
              </w:tabs>
              <w:ind w:left="33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56604F" w:rsidRPr="00FD2369" w14:paraId="00423B44" w14:textId="77777777" w:rsidTr="00BB0460">
        <w:trPr>
          <w:trHeight w:val="624"/>
        </w:trPr>
        <w:tc>
          <w:tcPr>
            <w:tcW w:w="7366" w:type="dxa"/>
            <w:vAlign w:val="center"/>
          </w:tcPr>
          <w:p w14:paraId="2760A65B" w14:textId="674DDFFA" w:rsidR="0056604F" w:rsidRPr="00FD2369" w:rsidRDefault="0056604F" w:rsidP="00BB0460">
            <w:pPr>
              <w:tabs>
                <w:tab w:val="right" w:pos="9214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aim of the attack is </w:t>
            </w:r>
            <w:r w:rsidR="002A4589">
              <w:rPr>
                <w:rFonts w:cs="Arial"/>
                <w:szCs w:val="22"/>
              </w:rPr>
              <w:t xml:space="preserve">to </w:t>
            </w:r>
            <w:r>
              <w:rPr>
                <w:rFonts w:cs="Arial"/>
                <w:szCs w:val="22"/>
              </w:rPr>
              <w:t>spread misinformation about an organisation</w:t>
            </w:r>
          </w:p>
        </w:tc>
        <w:tc>
          <w:tcPr>
            <w:tcW w:w="1275" w:type="dxa"/>
            <w:vAlign w:val="center"/>
          </w:tcPr>
          <w:p w14:paraId="41DAC19B" w14:textId="16D2FE9A" w:rsidR="0056604F" w:rsidRPr="00D76D14" w:rsidRDefault="0056604F" w:rsidP="00BB0460">
            <w:pPr>
              <w:tabs>
                <w:tab w:val="right" w:pos="9214"/>
              </w:tabs>
              <w:ind w:left="33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56604F" w:rsidRPr="00FD2369" w14:paraId="156E3B18" w14:textId="77777777" w:rsidTr="00BB0460">
        <w:trPr>
          <w:trHeight w:val="624"/>
        </w:trPr>
        <w:tc>
          <w:tcPr>
            <w:tcW w:w="7366" w:type="dxa"/>
            <w:vAlign w:val="center"/>
          </w:tcPr>
          <w:p w14:paraId="07E85F05" w14:textId="31965A1B" w:rsidR="0056604F" w:rsidRPr="00FD2369" w:rsidRDefault="0056604F" w:rsidP="00BB0460">
            <w:pPr>
              <w:tabs>
                <w:tab w:val="right" w:pos="9214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motive is often black</w:t>
            </w:r>
            <w:r w:rsidR="002A458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mail or revenge</w:t>
            </w:r>
          </w:p>
        </w:tc>
        <w:tc>
          <w:tcPr>
            <w:tcW w:w="1275" w:type="dxa"/>
            <w:vAlign w:val="center"/>
          </w:tcPr>
          <w:p w14:paraId="789208F3" w14:textId="377E1404" w:rsidR="0056604F" w:rsidRPr="00D76D14" w:rsidRDefault="0056604F" w:rsidP="00BB0460">
            <w:pPr>
              <w:tabs>
                <w:tab w:val="right" w:pos="9214"/>
              </w:tabs>
              <w:ind w:left="33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56604F" w:rsidRPr="00FD2369" w14:paraId="20A6A8E6" w14:textId="77777777" w:rsidTr="00BB0460">
        <w:trPr>
          <w:trHeight w:val="624"/>
        </w:trPr>
        <w:tc>
          <w:tcPr>
            <w:tcW w:w="7366" w:type="dxa"/>
            <w:vAlign w:val="center"/>
          </w:tcPr>
          <w:p w14:paraId="40DDD6C5" w14:textId="77777777" w:rsidR="0056604F" w:rsidRPr="00FD2369" w:rsidRDefault="0056604F" w:rsidP="00BB0460">
            <w:pPr>
              <w:tabs>
                <w:tab w:val="right" w:pos="9214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 may cause the victim’s network to crash</w:t>
            </w:r>
          </w:p>
        </w:tc>
        <w:tc>
          <w:tcPr>
            <w:tcW w:w="1275" w:type="dxa"/>
            <w:vAlign w:val="center"/>
          </w:tcPr>
          <w:p w14:paraId="19850F3F" w14:textId="7AD2AE86" w:rsidR="0056604F" w:rsidRPr="00D76D14" w:rsidRDefault="0056604F" w:rsidP="00BB0460">
            <w:pPr>
              <w:tabs>
                <w:tab w:val="right" w:pos="9214"/>
              </w:tabs>
              <w:ind w:left="33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</w:tbl>
    <w:p w14:paraId="34AA3E32" w14:textId="77777777" w:rsidR="0056604F" w:rsidRDefault="0056604F" w:rsidP="0056604F">
      <w:pPr>
        <w:tabs>
          <w:tab w:val="left" w:pos="426"/>
          <w:tab w:val="right" w:pos="9214"/>
        </w:tabs>
        <w:spacing w:after="120"/>
        <w:ind w:left="426" w:hanging="426"/>
        <w:rPr>
          <w:rFonts w:cs="Arial"/>
          <w:szCs w:val="22"/>
        </w:rPr>
      </w:pPr>
    </w:p>
    <w:p w14:paraId="0220D850" w14:textId="77777777" w:rsidR="0056604F" w:rsidRPr="00EB506A" w:rsidRDefault="0056604F" w:rsidP="0056604F">
      <w:pPr>
        <w:tabs>
          <w:tab w:val="left" w:pos="426"/>
          <w:tab w:val="right" w:pos="9214"/>
        </w:tabs>
        <w:spacing w:after="120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[Total 15 marks]</w:t>
      </w:r>
    </w:p>
    <w:p w14:paraId="465D72BD" w14:textId="71F11FF8" w:rsidR="00EA2380" w:rsidRPr="0056604F" w:rsidRDefault="00EA2380" w:rsidP="0056604F"/>
    <w:sectPr w:rsidR="00EA2380" w:rsidRPr="0056604F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02F4F6F5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5F7EA212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63057A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56604F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Cyber security threats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56604F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5 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3+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4tVOj+mdFN4TO8ucbQJaAYC7pQyeKIOofRJQj+W&#10;41HNEqoDKYIwjSN9Hzq0gD84G2gUC+6+7wQqzvR7Q6qussUizG40Fte3czLw8qaMBvmDUsJIgip4&#10;eTpu/TTvO4td01KmLBZp4J46UXdRpNClidWRN41brPP4NcI8X9ox6tcH3vwEAAD//wMAUEsDBBQA&#10;BgAIAAAAIQBp/dKo4gAAAAwBAAAPAAAAZHJzL2Rvd25yZXYueG1sTI9Ra8IwFIXfB/6HcAd707Su&#10;dLVrKuIQBpuInew5NndNsbkpTdTu3y8+zbdzOYdzv1MsR9OxCw6utSQgnkXAkGqrWmoEHL420wyY&#10;85KU7CyhgF90sCwnD4XMlb3SHi+Vb1goIZdLAdr7Pufc1RqNdDPbIwXvxw5G+nAODVeDvIZy0/F5&#10;FKXcyJbCBy17XGusT9XZCDDN5u3ju070Sa33n5Xd2jbbvQvx9DiuXoF5HP1/GG74AR3KwHS0Z1KO&#10;dQKmcZKEMT6odBEDu0WiJHsGdhTwMk+BlwW/H1H+AQAA//8DAFBLAQItABQABgAIAAAAIQC2gziS&#10;/gAAAOEBAAATAAAAAAAAAAAAAAAAAAAAAABbQ29udGVudF9UeXBlc10ueG1sUEsBAi0AFAAGAAgA&#10;AAAhADj9If/WAAAAlAEAAAsAAAAAAAAAAAAAAAAALwEAAF9yZWxzLy5yZWxzUEsBAi0AFAAGAAgA&#10;AAAhAKLizf4UAgAACAQAAA4AAAAAAAAAAAAAAAAALgIAAGRycy9lMm9Eb2MueG1sUEsBAi0AFAAG&#10;AAgAAAAhAGn90qjiAAAADAEAAA8AAAAAAAAAAAAAAAAAbgQAAGRycy9kb3ducmV2LnhtbFBLBQYA&#10;AAAABAAEAPMAAAB9BQAAAAA=&#10;" fillcolor="#b16823" stroked="f">
              <v:fill opacity="62194f"/>
              <v:textbox inset=",,,2mm">
                <w:txbxContent>
                  <w:p w14:paraId="1E421C29" w14:textId="5F7EA212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63057A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5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56604F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Cyber security threats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56604F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5 Networks and the Internet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241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2765FD8"/>
    <w:multiLevelType w:val="hybridMultilevel"/>
    <w:tmpl w:val="4EFEE67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730802"/>
    <w:multiLevelType w:val="hybridMultilevel"/>
    <w:tmpl w:val="DCA06A7A"/>
    <w:lvl w:ilvl="0" w:tplc="CE2C2E34">
      <w:start w:val="1"/>
      <w:numFmt w:val="decimal"/>
      <w:lvlText w:val="%1 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3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7AFC"/>
    <w:multiLevelType w:val="hybridMultilevel"/>
    <w:tmpl w:val="E780DB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76AE30D8"/>
    <w:multiLevelType w:val="hybridMultilevel"/>
    <w:tmpl w:val="26CE3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9"/>
  </w:num>
  <w:num w:numId="4">
    <w:abstractNumId w:val="10"/>
  </w:num>
  <w:num w:numId="5">
    <w:abstractNumId w:val="14"/>
  </w:num>
  <w:num w:numId="6">
    <w:abstractNumId w:val="22"/>
  </w:num>
  <w:num w:numId="7">
    <w:abstractNumId w:val="36"/>
  </w:num>
  <w:num w:numId="8">
    <w:abstractNumId w:val="29"/>
  </w:num>
  <w:num w:numId="9">
    <w:abstractNumId w:val="18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2"/>
  </w:num>
  <w:num w:numId="22">
    <w:abstractNumId w:val="21"/>
  </w:num>
  <w:num w:numId="23">
    <w:abstractNumId w:val="11"/>
  </w:num>
  <w:num w:numId="24">
    <w:abstractNumId w:val="34"/>
  </w:num>
  <w:num w:numId="25">
    <w:abstractNumId w:val="24"/>
  </w:num>
  <w:num w:numId="26">
    <w:abstractNumId w:val="25"/>
  </w:num>
  <w:num w:numId="27">
    <w:abstractNumId w:val="35"/>
  </w:num>
  <w:num w:numId="28">
    <w:abstractNumId w:val="20"/>
  </w:num>
  <w:num w:numId="29">
    <w:abstractNumId w:val="23"/>
  </w:num>
  <w:num w:numId="30">
    <w:abstractNumId w:val="16"/>
  </w:num>
  <w:num w:numId="31">
    <w:abstractNumId w:val="27"/>
  </w:num>
  <w:num w:numId="32">
    <w:abstractNumId w:val="28"/>
  </w:num>
  <w:num w:numId="33">
    <w:abstractNumId w:val="13"/>
  </w:num>
  <w:num w:numId="34">
    <w:abstractNumId w:val="30"/>
  </w:num>
  <w:num w:numId="35">
    <w:abstractNumId w:val="15"/>
  </w:num>
  <w:num w:numId="36">
    <w:abstractNumId w:val="3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3043"/>
    <w:rsid w:val="00027956"/>
    <w:rsid w:val="00036C77"/>
    <w:rsid w:val="0004115B"/>
    <w:rsid w:val="000418F9"/>
    <w:rsid w:val="00044993"/>
    <w:rsid w:val="000568E0"/>
    <w:rsid w:val="000649AD"/>
    <w:rsid w:val="000779E2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82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A4589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6DF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35A0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0207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04F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057A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2734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9F63A7"/>
    <w:rsid w:val="00A05AE2"/>
    <w:rsid w:val="00A23FFD"/>
    <w:rsid w:val="00A25F70"/>
    <w:rsid w:val="00A300CB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4CF8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6D14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3DBA"/>
    <w:rsid w:val="00F44632"/>
    <w:rsid w:val="00F539D7"/>
    <w:rsid w:val="00F56D42"/>
    <w:rsid w:val="00F700FF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D3AC7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D14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  <w:style w:type="paragraph" w:customStyle="1" w:styleId="Numbered">
    <w:name w:val="Numbered"/>
    <w:basedOn w:val="ListParagraph"/>
    <w:autoRedefine/>
    <w:qFormat/>
    <w:rsid w:val="0056604F"/>
    <w:pPr>
      <w:numPr>
        <w:numId w:val="37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cs="Arial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125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72</cp:revision>
  <cp:lastPrinted>2016-04-14T13:13:00Z</cp:lastPrinted>
  <dcterms:created xsi:type="dcterms:W3CDTF">2014-11-01T07:16:00Z</dcterms:created>
  <dcterms:modified xsi:type="dcterms:W3CDTF">2021-12-10T15:26:00Z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