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57E0F" w14:textId="77777777" w:rsidR="0065665D" w:rsidRPr="008E139E" w:rsidRDefault="0065665D" w:rsidP="0065665D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10557369"/>
      <w:bookmarkStart w:id="1" w:name="_Hlk525652"/>
      <w:bookmarkStart w:id="2" w:name="_Hlk525787"/>
      <w:bookmarkStart w:id="3" w:name="_Hlk525803"/>
      <w:bookmarkEnd w:id="0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1"/>
    </w:p>
    <w:p w14:paraId="4A61ED39" w14:textId="77777777" w:rsidR="0065665D" w:rsidRPr="00713AFE" w:rsidRDefault="0065665D" w:rsidP="0065665D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2"/>
    </w:p>
    <w:bookmarkEnd w:id="3"/>
    <w:p w14:paraId="6DFB3D47" w14:textId="3BAF1406" w:rsidR="00D9157C" w:rsidRDefault="000B33E7" w:rsidP="00FA43EB">
      <w:pPr>
        <w:pStyle w:val="PGQuestion-toplevel"/>
        <w:tabs>
          <w:tab w:val="clear" w:pos="9637"/>
          <w:tab w:val="right" w:pos="9354"/>
        </w:tabs>
      </w:pPr>
      <w:r>
        <w:t>1</w:t>
      </w:r>
      <w:r w:rsidR="00D9157C">
        <w:t>.</w:t>
      </w:r>
      <w:r w:rsidR="00D9157C">
        <w:tab/>
        <w:t xml:space="preserve">Name </w:t>
      </w:r>
      <w:r w:rsidR="008731A1">
        <w:rPr>
          <w:b/>
        </w:rPr>
        <w:t>one</w:t>
      </w:r>
      <w:r w:rsidR="00D9157C">
        <w:t xml:space="preserve"> type of market research a designer might carry out before developing </w:t>
      </w:r>
      <w:r w:rsidR="00FA43EB">
        <w:br/>
      </w:r>
      <w:r w:rsidR="00D9157C">
        <w:t>solutions for a new product.</w:t>
      </w:r>
      <w:r w:rsidR="00D9157C" w:rsidRPr="00AE17E6">
        <w:tab/>
      </w:r>
      <w:r w:rsidR="00D9157C">
        <w:t>[</w:t>
      </w:r>
      <w:r w:rsidR="008731A1">
        <w:t>1</w:t>
      </w:r>
      <w:r w:rsidR="00D9157C">
        <w:t>]</w:t>
      </w:r>
    </w:p>
    <w:p w14:paraId="6852CC99" w14:textId="50874B0E" w:rsidR="0065665D" w:rsidRDefault="0065665D" w:rsidP="0065665D">
      <w:pPr>
        <w:pStyle w:val="PGAnswerLines"/>
      </w:pPr>
    </w:p>
    <w:p w14:paraId="71572EDA" w14:textId="77777777" w:rsidR="009E7959" w:rsidRDefault="009E7959" w:rsidP="0065665D">
      <w:pPr>
        <w:pStyle w:val="PGAnswerLines"/>
      </w:pPr>
    </w:p>
    <w:p w14:paraId="5424D327" w14:textId="77777777" w:rsidR="0065665D" w:rsidRDefault="0065665D" w:rsidP="0065665D">
      <w:pPr>
        <w:pStyle w:val="PGAnswerLines"/>
        <w:spacing w:before="0" w:line="240" w:lineRule="auto"/>
      </w:pPr>
    </w:p>
    <w:p w14:paraId="75BBF063" w14:textId="7053A66F" w:rsidR="00595F89" w:rsidRDefault="000B33E7" w:rsidP="00FA43EB">
      <w:pPr>
        <w:pStyle w:val="PGQuestion-toplevel"/>
      </w:pPr>
      <w:r>
        <w:t>2</w:t>
      </w:r>
      <w:r w:rsidR="00DA59AF">
        <w:t>.</w:t>
      </w:r>
      <w:r w:rsidR="00DA59AF">
        <w:tab/>
      </w:r>
      <w:r w:rsidR="008A7932">
        <w:t xml:space="preserve">Explain the difference between primary and secondary </w:t>
      </w:r>
      <w:r w:rsidR="00C7192E">
        <w:t>research.</w:t>
      </w:r>
      <w:r w:rsidR="003D0BAF">
        <w:tab/>
      </w:r>
      <w:r w:rsidR="00595F89">
        <w:t>[</w:t>
      </w:r>
      <w:r w:rsidR="00C7192E">
        <w:t>2</w:t>
      </w:r>
      <w:r w:rsidR="00595F89">
        <w:t>]</w:t>
      </w:r>
    </w:p>
    <w:p w14:paraId="5043211A" w14:textId="732A1811" w:rsidR="0065665D" w:rsidRDefault="0065665D" w:rsidP="00CD1DEC">
      <w:pPr>
        <w:pStyle w:val="PGAnswerLines"/>
      </w:pPr>
    </w:p>
    <w:p w14:paraId="30EA4B93" w14:textId="33F50741" w:rsidR="00CD1DEC" w:rsidRDefault="00CD1DEC" w:rsidP="00CD1DEC">
      <w:pPr>
        <w:pStyle w:val="PGAnswerLines"/>
      </w:pPr>
    </w:p>
    <w:p w14:paraId="5A2411E4" w14:textId="34CF4A65" w:rsidR="009E7959" w:rsidRDefault="009E7959" w:rsidP="00CD1DEC">
      <w:pPr>
        <w:pStyle w:val="PGAnswerLines"/>
      </w:pPr>
    </w:p>
    <w:p w14:paraId="0F65D41E" w14:textId="77777777" w:rsidR="009E7959" w:rsidRDefault="009E7959" w:rsidP="00CD1DEC">
      <w:pPr>
        <w:pStyle w:val="PGAnswerLines"/>
      </w:pPr>
    </w:p>
    <w:p w14:paraId="76096F68" w14:textId="77777777" w:rsidR="00CD1DEC" w:rsidRDefault="00CD1DEC" w:rsidP="00CD1DEC">
      <w:pPr>
        <w:pStyle w:val="PGAnswerLines"/>
        <w:spacing w:before="0" w:line="240" w:lineRule="auto"/>
      </w:pPr>
    </w:p>
    <w:p w14:paraId="75BBF065" w14:textId="3852819C" w:rsidR="00595F89" w:rsidRDefault="00595F89" w:rsidP="00FA43EB">
      <w:pPr>
        <w:pStyle w:val="PGQuestion-toplevel"/>
      </w:pPr>
      <w:r>
        <w:t>3.</w:t>
      </w:r>
      <w:r>
        <w:tab/>
      </w:r>
      <w:r w:rsidR="006452BF">
        <w:t>Market research is vital to product development.</w:t>
      </w:r>
      <w:r>
        <w:tab/>
      </w:r>
    </w:p>
    <w:p w14:paraId="75BBF066" w14:textId="62F09F1C" w:rsidR="00165339" w:rsidRDefault="00B409CA" w:rsidP="00FA43EB">
      <w:pPr>
        <w:pStyle w:val="PGQuestion-2ndlevel"/>
        <w:tabs>
          <w:tab w:val="clear" w:pos="9637"/>
          <w:tab w:val="right" w:pos="9354"/>
        </w:tabs>
      </w:pPr>
      <w:r>
        <w:t>(a)</w:t>
      </w:r>
      <w:r>
        <w:tab/>
      </w:r>
      <w:r w:rsidR="006452BF">
        <w:t xml:space="preserve">State </w:t>
      </w:r>
      <w:r w:rsidR="006452BF">
        <w:rPr>
          <w:b/>
        </w:rPr>
        <w:t xml:space="preserve">two </w:t>
      </w:r>
      <w:r w:rsidR="006452BF" w:rsidRPr="006452BF">
        <w:t xml:space="preserve">reasons </w:t>
      </w:r>
      <w:r w:rsidR="006452BF">
        <w:t>w</w:t>
      </w:r>
      <w:r>
        <w:t xml:space="preserve">hy designers carry out </w:t>
      </w:r>
      <w:r w:rsidR="000857B0">
        <w:t>m</w:t>
      </w:r>
      <w:r>
        <w:t xml:space="preserve">arket research and engage </w:t>
      </w:r>
      <w:r w:rsidR="001417D5">
        <w:br/>
      </w:r>
      <w:r>
        <w:t>focus groups</w:t>
      </w:r>
      <w:r w:rsidR="006452BF">
        <w:t>.</w:t>
      </w:r>
      <w:r w:rsidR="006452BF">
        <w:tab/>
        <w:t>[2]</w:t>
      </w:r>
    </w:p>
    <w:p w14:paraId="2637D2DE" w14:textId="3CCE57F8" w:rsidR="00CD1DEC" w:rsidRDefault="00CD1DEC" w:rsidP="00CD1DEC">
      <w:pPr>
        <w:pStyle w:val="PGAnswerLines"/>
        <w:ind w:left="420"/>
      </w:pPr>
    </w:p>
    <w:p w14:paraId="53119916" w14:textId="38AD4813" w:rsidR="00CD1DEC" w:rsidRDefault="00CD1DEC" w:rsidP="00CD1DEC">
      <w:pPr>
        <w:pStyle w:val="PGAnswerLines"/>
        <w:ind w:left="420"/>
      </w:pPr>
    </w:p>
    <w:p w14:paraId="6AB2C383" w14:textId="670364C9" w:rsidR="009E7959" w:rsidRDefault="009E7959" w:rsidP="00CD1DEC">
      <w:pPr>
        <w:pStyle w:val="PGAnswerLines"/>
        <w:ind w:left="420"/>
      </w:pPr>
    </w:p>
    <w:p w14:paraId="083E57F4" w14:textId="77777777" w:rsidR="009E7959" w:rsidRDefault="009E7959" w:rsidP="00CD1DEC">
      <w:pPr>
        <w:pStyle w:val="PGAnswerLines"/>
        <w:ind w:left="420"/>
      </w:pPr>
    </w:p>
    <w:p w14:paraId="360D794B" w14:textId="77777777" w:rsidR="00CD1DEC" w:rsidRDefault="00CD1DEC" w:rsidP="00CD1DEC">
      <w:pPr>
        <w:pStyle w:val="PGAnswerLines"/>
        <w:spacing w:before="0" w:line="240" w:lineRule="auto"/>
        <w:ind w:left="420"/>
      </w:pPr>
    </w:p>
    <w:p w14:paraId="75BBF068" w14:textId="46A15382" w:rsidR="006578C8" w:rsidRDefault="00F5311A" w:rsidP="00FA43EB">
      <w:pPr>
        <w:pStyle w:val="PGQuestion-2ndlevel"/>
      </w:pPr>
      <w:r>
        <w:t>(b)</w:t>
      </w:r>
      <w:r>
        <w:tab/>
        <w:t xml:space="preserve">When </w:t>
      </w:r>
      <w:r w:rsidR="008A7932">
        <w:t>designing a mobile phone, ergonomics and anthropometric data will be considered throughout the</w:t>
      </w:r>
      <w:r w:rsidR="006452BF">
        <w:t xml:space="preserve"> development of the product.</w:t>
      </w:r>
    </w:p>
    <w:p w14:paraId="75BBF069" w14:textId="5B7B87C6" w:rsidR="006578C8" w:rsidRDefault="00F5311A" w:rsidP="00FA43EB">
      <w:pPr>
        <w:pStyle w:val="PGQuestion-3rdlevel"/>
        <w:tabs>
          <w:tab w:val="clear" w:pos="9637"/>
          <w:tab w:val="right" w:pos="9354"/>
        </w:tabs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 w:rsidR="006452BF">
        <w:t xml:space="preserve">Explain </w:t>
      </w:r>
      <w:r w:rsidR="00176A9B">
        <w:rPr>
          <w:b/>
        </w:rPr>
        <w:t xml:space="preserve">two </w:t>
      </w:r>
      <w:r>
        <w:t xml:space="preserve">specific </w:t>
      </w:r>
      <w:r w:rsidR="006452BF">
        <w:t>a</w:t>
      </w:r>
      <w:r>
        <w:t xml:space="preserve">nthropometric data </w:t>
      </w:r>
      <w:r w:rsidR="00176A9B">
        <w:t xml:space="preserve">sets that </w:t>
      </w:r>
      <w:r>
        <w:t xml:space="preserve">would be useful </w:t>
      </w:r>
      <w:r w:rsidR="00176A9B">
        <w:t xml:space="preserve">when </w:t>
      </w:r>
      <w:r w:rsidR="00FA43EB">
        <w:br/>
      </w:r>
      <w:r w:rsidR="00176A9B">
        <w:t>designing a mobile phone.</w:t>
      </w:r>
      <w:r w:rsidR="00176A9B">
        <w:tab/>
        <w:t>[4]</w:t>
      </w:r>
    </w:p>
    <w:p w14:paraId="0B47A92F" w14:textId="3ABA647B" w:rsidR="00CD1DEC" w:rsidRDefault="00CD1DEC" w:rsidP="00CD1DEC">
      <w:pPr>
        <w:pStyle w:val="PGAnswerLines"/>
        <w:ind w:left="868"/>
      </w:pPr>
    </w:p>
    <w:p w14:paraId="1BAD8C7E" w14:textId="5AC0D274" w:rsidR="00CD1DEC" w:rsidRDefault="00CD1DEC" w:rsidP="00CD1DEC">
      <w:pPr>
        <w:pStyle w:val="PGAnswerLines"/>
        <w:ind w:left="868"/>
      </w:pPr>
    </w:p>
    <w:p w14:paraId="3256896D" w14:textId="3CE2F9E8" w:rsidR="009E7959" w:rsidRDefault="009E7959" w:rsidP="00CD1DEC">
      <w:pPr>
        <w:pStyle w:val="PGAnswerLines"/>
        <w:ind w:left="868"/>
      </w:pPr>
    </w:p>
    <w:p w14:paraId="6A9A14EB" w14:textId="34215AD5" w:rsidR="009E7959" w:rsidRDefault="009E7959" w:rsidP="00CD1DEC">
      <w:pPr>
        <w:pStyle w:val="PGAnswerLines"/>
        <w:ind w:left="868"/>
      </w:pPr>
    </w:p>
    <w:p w14:paraId="7EA66096" w14:textId="77777777" w:rsidR="009E7959" w:rsidRDefault="009E7959" w:rsidP="00CD1DEC">
      <w:pPr>
        <w:pStyle w:val="PGAnswerLines"/>
        <w:ind w:left="868"/>
      </w:pPr>
    </w:p>
    <w:p w14:paraId="74D0DB7B" w14:textId="534436F9" w:rsidR="00CD1DEC" w:rsidRDefault="00CD1DEC" w:rsidP="00CD1DEC">
      <w:pPr>
        <w:pStyle w:val="PGAnswerLines"/>
        <w:ind w:left="868"/>
      </w:pPr>
    </w:p>
    <w:p w14:paraId="7AFDDE2C" w14:textId="78413784" w:rsidR="009E7959" w:rsidRDefault="009E7959" w:rsidP="00CD1DEC">
      <w:pPr>
        <w:pStyle w:val="PGAnswerLines"/>
        <w:ind w:left="868"/>
      </w:pPr>
    </w:p>
    <w:p w14:paraId="78FBB4C4" w14:textId="77777777" w:rsidR="009E7959" w:rsidRDefault="009E7959" w:rsidP="00CD1DEC">
      <w:pPr>
        <w:pStyle w:val="PGAnswerLines"/>
        <w:ind w:left="868"/>
      </w:pPr>
    </w:p>
    <w:p w14:paraId="16CC4A86" w14:textId="77777777" w:rsidR="00CD1DEC" w:rsidRDefault="00CD1DEC" w:rsidP="00CD1DEC">
      <w:pPr>
        <w:pStyle w:val="PGAnswerLines"/>
        <w:ind w:left="868"/>
      </w:pPr>
    </w:p>
    <w:p w14:paraId="3BB570EF" w14:textId="77777777" w:rsidR="00CD1DEC" w:rsidRDefault="00CD1DEC" w:rsidP="00CD1DEC">
      <w:pPr>
        <w:pStyle w:val="PGAnswerLines"/>
        <w:spacing w:line="240" w:lineRule="auto"/>
        <w:ind w:left="868"/>
      </w:pPr>
    </w:p>
    <w:p w14:paraId="75BBF06D" w14:textId="57323203" w:rsidR="006578C8" w:rsidRDefault="00F5311A" w:rsidP="00F91B9B">
      <w:pPr>
        <w:pStyle w:val="PGQuestion-toplevel"/>
      </w:pPr>
      <w:r>
        <w:t>4.</w:t>
      </w:r>
      <w:r>
        <w:tab/>
      </w:r>
      <w:r w:rsidR="00320130">
        <w:t>Explain w</w:t>
      </w:r>
      <w:r w:rsidR="001D7B32">
        <w:t>hy i</w:t>
      </w:r>
      <w:r w:rsidR="00FD0BC4">
        <w:t>t’s</w:t>
      </w:r>
      <w:r w:rsidR="001D7B32">
        <w:t xml:space="preserve"> important to </w:t>
      </w:r>
      <w:r>
        <w:t xml:space="preserve">consider a </w:t>
      </w:r>
      <w:r w:rsidR="004A657B">
        <w:t>wide range of pos</w:t>
      </w:r>
      <w:r w:rsidR="001D7B32">
        <w:t xml:space="preserve">sible user groups when </w:t>
      </w:r>
      <w:r w:rsidR="00F91B9B">
        <w:br/>
      </w:r>
      <w:r w:rsidR="001D7B32">
        <w:t>designing a product</w:t>
      </w:r>
      <w:r w:rsidR="001417D5">
        <w:t>.</w:t>
      </w:r>
      <w:r w:rsidR="006578C8">
        <w:tab/>
        <w:t>[</w:t>
      </w:r>
      <w:r w:rsidR="00320130">
        <w:t>2</w:t>
      </w:r>
      <w:r w:rsidR="006578C8">
        <w:t>]</w:t>
      </w:r>
    </w:p>
    <w:p w14:paraId="7EB5E631" w14:textId="779DE675" w:rsidR="00CD1DEC" w:rsidRDefault="00CD1DEC" w:rsidP="006E3C7C">
      <w:pPr>
        <w:pStyle w:val="PGAnswerLines"/>
      </w:pPr>
    </w:p>
    <w:p w14:paraId="7F9F1D72" w14:textId="204394DD" w:rsidR="006E3C7C" w:rsidRDefault="006E3C7C" w:rsidP="006E3C7C">
      <w:pPr>
        <w:pStyle w:val="PGAnswerLines"/>
      </w:pPr>
    </w:p>
    <w:p w14:paraId="5BB2B275" w14:textId="717519FA" w:rsidR="009E7959" w:rsidRDefault="009E7959" w:rsidP="006E3C7C">
      <w:pPr>
        <w:pStyle w:val="PGAnswerLines"/>
      </w:pPr>
    </w:p>
    <w:p w14:paraId="3472861B" w14:textId="77777777" w:rsidR="009E7959" w:rsidRDefault="009E7959" w:rsidP="006E3C7C">
      <w:pPr>
        <w:pStyle w:val="PGAnswerLines"/>
      </w:pPr>
    </w:p>
    <w:p w14:paraId="5990758E" w14:textId="77777777" w:rsidR="00CD1DEC" w:rsidRDefault="00CD1DEC" w:rsidP="006E3C7C">
      <w:pPr>
        <w:pStyle w:val="PGAnswerLines"/>
      </w:pPr>
    </w:p>
    <w:p w14:paraId="42971CC5" w14:textId="4FD45812" w:rsidR="006E3C7C" w:rsidRDefault="006E3C7C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</w:p>
    <w:p w14:paraId="3DB96B02" w14:textId="32B29E94" w:rsidR="007C1FF6" w:rsidRPr="00F205D7" w:rsidRDefault="004A657B" w:rsidP="005F62E4">
      <w:pPr>
        <w:pStyle w:val="PGQuestion-toplevel"/>
      </w:pPr>
      <w:r>
        <w:t>5.</w:t>
      </w:r>
      <w:r>
        <w:tab/>
        <w:t xml:space="preserve">Choose </w:t>
      </w:r>
      <w:r w:rsidRPr="00465D2A">
        <w:rPr>
          <w:b/>
        </w:rPr>
        <w:t>one</w:t>
      </w:r>
      <w:r>
        <w:t xml:space="preserve"> of the images </w:t>
      </w:r>
      <w:r w:rsidRPr="00DA3F28">
        <w:t>below</w:t>
      </w:r>
      <w:r>
        <w:t xml:space="preserve"> and sketch</w:t>
      </w:r>
      <w:r w:rsidR="00FD0BC4">
        <w:t xml:space="preserve"> </w:t>
      </w:r>
      <w:r w:rsidR="009E7959">
        <w:t xml:space="preserve">and </w:t>
      </w:r>
      <w:r w:rsidR="00FD0BC4">
        <w:t>annotate</w:t>
      </w:r>
      <w:r>
        <w:t xml:space="preserve"> </w:t>
      </w:r>
      <w:r w:rsidR="00465D2A">
        <w:rPr>
          <w:b/>
        </w:rPr>
        <w:t>three</w:t>
      </w:r>
      <w:r>
        <w:t xml:space="preserve"> improvement</w:t>
      </w:r>
      <w:r w:rsidR="00465D2A">
        <w:t>s</w:t>
      </w:r>
      <w:r>
        <w:t xml:space="preserve"> to the </w:t>
      </w:r>
      <w:r w:rsidR="005F62E4">
        <w:br/>
      </w:r>
      <w:r>
        <w:t>design which would enable a user with restricted hand grip to easily use the product.</w:t>
      </w:r>
      <w:r w:rsidR="00666B56">
        <w:t xml:space="preserve">  </w:t>
      </w:r>
      <w:r w:rsidR="005F62E4">
        <w:tab/>
      </w:r>
      <w:r w:rsidR="007C1FF6">
        <w:t>[3]</w:t>
      </w:r>
    </w:p>
    <w:p w14:paraId="75BBF074" w14:textId="77777777" w:rsidR="0064562C" w:rsidRDefault="0064562C" w:rsidP="006578C8">
      <w:pPr>
        <w:pStyle w:val="A-toplevel"/>
      </w:pPr>
    </w:p>
    <w:p w14:paraId="16735DF7" w14:textId="77777777" w:rsidR="00446A75" w:rsidRDefault="009C1F19" w:rsidP="00446A75">
      <w:pPr>
        <w:pStyle w:val="A-toplevel"/>
        <w:jc w:val="center"/>
      </w:pPr>
      <w:r>
        <w:rPr>
          <w:noProof/>
          <w:color w:val="333333"/>
          <w:sz w:val="21"/>
          <w:szCs w:val="21"/>
        </w:rPr>
        <w:drawing>
          <wp:inline distT="0" distB="0" distL="0" distR="0" wp14:anchorId="08B85D56" wp14:editId="4553B44D">
            <wp:extent cx="1104900" cy="1504122"/>
            <wp:effectExtent l="0" t="0" r="0" b="0"/>
            <wp:docPr id="7" name="Picture 7" descr="A picture containing tool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eeler_lshutterstock_294600809.jpg"/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2000" l="4494" r="99251">
                                  <a14:foregroundMark x1="91386" y1="31000" x2="91386" y2="31500"/>
                                  <a14:foregroundMark x1="94007" y1="42500" x2="94007" y2="42500"/>
                                  <a14:foregroundMark x1="88015" y1="38000" x2="89513" y2="40250"/>
                                  <a14:foregroundMark x1="94007" y1="39000" x2="94007" y2="39000"/>
                                  <a14:foregroundMark x1="89513" y1="34000" x2="96629" y2="41500"/>
                                  <a14:foregroundMark x1="23221" y1="80500" x2="21723" y2="80000"/>
                                  <a14:foregroundMark x1="20599" y1="89750" x2="20599" y2="89000"/>
                                  <a14:foregroundMark x1="10487" y1="88500" x2="13109" y2="88500"/>
                                  <a14:foregroundMark x1="13858" y1="88500" x2="9363" y2="90250"/>
                                  <a14:foregroundMark x1="11236" y1="89000" x2="5993" y2="90250"/>
                                  <a14:foregroundMark x1="8614" y1="90750" x2="6742" y2="90750"/>
                                  <a14:foregroundMark x1="13858" y1="88500" x2="13109" y2="90250"/>
                                  <a14:foregroundMark x1="14607" y1="89000" x2="13109" y2="90750"/>
                                  <a14:foregroundMark x1="11236" y1="90250" x2="10487" y2="92000"/>
                                  <a14:foregroundMark x1="40449" y1="32250" x2="85393" y2="30000"/>
                                  <a14:foregroundMark x1="85393" y1="30000" x2="54307" y2="50000"/>
                                  <a14:foregroundMark x1="54307" y1="50000" x2="24719" y2="28750"/>
                                  <a14:foregroundMark x1="24719" y1="28750" x2="27715" y2="12000"/>
                                  <a14:foregroundMark x1="31086" y1="17250" x2="76404" y2="17250"/>
                                  <a14:foregroundMark x1="76404" y1="17250" x2="36330" y2="10250"/>
                                  <a14:foregroundMark x1="63670" y1="16750" x2="98127" y2="36250"/>
                                  <a14:foregroundMark x1="98127" y1="36250" x2="52060" y2="35750"/>
                                  <a14:foregroundMark x1="52060" y1="35750" x2="59551" y2="19000"/>
                                  <a14:foregroundMark x1="72285" y1="18500" x2="98127" y2="47000"/>
                                  <a14:foregroundMark x1="98127" y1="47000" x2="71536" y2="40250"/>
                                  <a14:foregroundMark x1="74157" y1="20750" x2="99251" y2="35750"/>
                                  <a14:foregroundMark x1="6742" y1="89750" x2="4494" y2="90250"/>
                                  <a14:foregroundMark x1="13109" y1="90250" x2="15356" y2="920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00"/>
                    <a:stretch/>
                  </pic:blipFill>
                  <pic:spPr bwMode="auto">
                    <a:xfrm>
                      <a:off x="0" y="0"/>
                      <a:ext cx="1108517" cy="1509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color w:val="333333"/>
          <w:sz w:val="21"/>
          <w:szCs w:val="21"/>
        </w:rPr>
        <w:drawing>
          <wp:inline distT="0" distB="0" distL="0" distR="0" wp14:anchorId="7216A3C6" wp14:editId="13DF592B">
            <wp:extent cx="2504321" cy="1269365"/>
            <wp:effectExtent l="0" t="0" r="0" b="0"/>
            <wp:docPr id="8" name="Picture 8" descr="A picture containing rolling pin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Rolling_pin_shutterstock_412814782.jpg"/>
                    <pic:cNvPicPr/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backgroundRemoval t="9772" b="89577" l="12375" r="93980">
                                  <a14:foregroundMark x1="17391" y1="28664" x2="76756" y2="53420"/>
                                  <a14:foregroundMark x1="76756" y1="53420" x2="58863" y2="67427"/>
                                  <a14:foregroundMark x1="58863" y1="67427" x2="19231" y2="47883"/>
                                  <a14:foregroundMark x1="19231" y1="47883" x2="20736" y2="29316"/>
                                  <a14:foregroundMark x1="17391" y1="26384" x2="23913" y2="53420"/>
                                  <a14:foregroundMark x1="17726" y1="25407" x2="15050" y2="26384"/>
                                  <a14:foregroundMark x1="18896" y1="31596" x2="91973" y2="59935"/>
                                  <a14:foregroundMark x1="93478" y1="56352" x2="31605" y2="30619"/>
                                  <a14:foregroundMark x1="31605" y1="30619" x2="12709" y2="41042"/>
                                  <a14:foregroundMark x1="12709" y1="41042" x2="33445" y2="62215"/>
                                  <a14:foregroundMark x1="33445" y1="62215" x2="73077" y2="78176"/>
                                  <a14:foregroundMark x1="73077" y1="78176" x2="91806" y2="68730"/>
                                  <a14:foregroundMark x1="91806" y1="68730" x2="93478" y2="55700"/>
                                  <a14:foregroundMark x1="93478" y1="64495" x2="77759" y2="79479"/>
                                  <a14:foregroundMark x1="92475" y1="71336" x2="77425" y2="75896"/>
                                  <a14:foregroundMark x1="93980" y1="61564" x2="92475" y2="77199"/>
                                  <a14:foregroundMark x1="88127" y1="71336" x2="73077" y2="65147"/>
                                  <a14:foregroundMark x1="75418" y1="67427" x2="20401" y2="42671"/>
                                  <a14:foregroundMark x1="14214" y1="40391" x2="13880" y2="27036"/>
                                  <a14:foregroundMark x1="15719" y1="26384" x2="32274" y2="38436"/>
                                  <a14:foregroundMark x1="29264" y1="30619" x2="12375" y2="21824"/>
                                  <a14:foregroundMark x1="13880" y1="22476" x2="12709" y2="43648"/>
                                  <a14:foregroundMark x1="13545" y1="21824" x2="12375" y2="34528"/>
                                  <a14:foregroundMark x1="14214" y1="42671" x2="14214" y2="42671"/>
                                  <a14:foregroundMark x1="12375" y1="42671" x2="70234" y2="79479"/>
                                  <a14:foregroundMark x1="70234" y1="79479" x2="90803" y2="78502"/>
                                  <a14:foregroundMark x1="90803" y1="78502" x2="80769" y2="44951"/>
                                  <a14:foregroundMark x1="80769" y1="44951" x2="20736" y2="21824"/>
                                  <a14:foregroundMark x1="20736" y1="21824" x2="13043" y2="4267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0" r="-3899"/>
                    <a:stretch/>
                  </pic:blipFill>
                  <pic:spPr bwMode="auto">
                    <a:xfrm>
                      <a:off x="0" y="0"/>
                      <a:ext cx="2513071" cy="1273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4297C5" wp14:editId="5422C339">
            <wp:extent cx="1590675" cy="1511141"/>
            <wp:effectExtent l="0" t="0" r="0" b="0"/>
            <wp:docPr id="9" name="Picture 9" descr="A close up of a devic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orkscrew_shutterstock_149498282.jpg"/>
                    <pic:cNvPicPr/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ackgroundRemoval t="6319" b="95879" l="7311" r="89034">
                                  <a14:foregroundMark x1="15666" y1="27747" x2="46475" y2="17033"/>
                                  <a14:foregroundMark x1="46475" y1="17033" x2="14360" y2="21703"/>
                                  <a14:foregroundMark x1="14360" y1="21703" x2="23238" y2="28297"/>
                                  <a14:foregroundMark x1="14883" y1="20055" x2="46214" y2="10440"/>
                                  <a14:foregroundMark x1="46214" y1="10440" x2="18016" y2="28846"/>
                                  <a14:foregroundMark x1="18016" y1="28846" x2="12533" y2="19505"/>
                                  <a14:foregroundMark x1="17493" y1="21978" x2="10183" y2="30769"/>
                                  <a14:foregroundMark x1="14360" y1="25275" x2="16710" y2="27747"/>
                                  <a14:foregroundMark x1="9661" y1="23352" x2="13055" y2="24725"/>
                                  <a14:foregroundMark x1="11488" y1="27198" x2="22193" y2="33516"/>
                                  <a14:foregroundMark x1="10183" y1="34066" x2="21671" y2="33516"/>
                                  <a14:foregroundMark x1="12010" y1="34615" x2="7311" y2="23901"/>
                                  <a14:foregroundMark x1="8355" y1="25275" x2="49086" y2="11264"/>
                                  <a14:foregroundMark x1="25849" y1="20055" x2="54569" y2="8791"/>
                                  <a14:foregroundMark x1="54569" y1="8791" x2="54569" y2="8791"/>
                                  <a14:foregroundMark x1="49086" y1="7692" x2="18799" y2="17033"/>
                                  <a14:foregroundMark x1="18799" y1="17033" x2="49086" y2="16484"/>
                                  <a14:foregroundMark x1="49086" y1="16484" x2="40209" y2="12637"/>
                                  <a14:foregroundMark x1="51436" y1="9341" x2="44909" y2="20055"/>
                                  <a14:foregroundMark x1="49608" y1="7692" x2="60574" y2="19505"/>
                                  <a14:foregroundMark x1="48042" y1="6319" x2="58225" y2="12637"/>
                                  <a14:foregroundMark x1="71802" y1="76374" x2="80940" y2="90110"/>
                                  <a14:foregroundMark x1="68930" y1="72527" x2="86162" y2="95879"/>
                                  <a14:foregroundMark x1="87990" y1="92033" x2="69974" y2="71978"/>
                                  <a14:foregroundMark x1="77285" y1="79396" x2="73107" y2="66758"/>
                                  <a14:foregroundMark x1="72585" y1="68681" x2="59791" y2="38462"/>
                                  <a14:foregroundMark x1="59791" y1="38462" x2="49086" y2="2774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789" cy="151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D0F40" w14:textId="16510B2F" w:rsidR="006E3C7C" w:rsidRDefault="006E3C7C" w:rsidP="006E3C7C">
      <w:pPr>
        <w:pStyle w:val="PGAnswerLines"/>
      </w:pPr>
    </w:p>
    <w:p w14:paraId="3E26BC94" w14:textId="3649DB51" w:rsidR="006E3C7C" w:rsidRDefault="006E3C7C" w:rsidP="006E3C7C">
      <w:pPr>
        <w:pStyle w:val="PGAnswerLines"/>
      </w:pPr>
    </w:p>
    <w:p w14:paraId="4A6F8260" w14:textId="3EBBADE4" w:rsidR="006F26CD" w:rsidRDefault="006F26CD" w:rsidP="006E3C7C">
      <w:pPr>
        <w:pStyle w:val="PGAnswerLines"/>
      </w:pPr>
    </w:p>
    <w:p w14:paraId="410AE6E2" w14:textId="5A484AE2" w:rsidR="009E7959" w:rsidRDefault="009E7959" w:rsidP="006E3C7C">
      <w:pPr>
        <w:pStyle w:val="PGAnswerLines"/>
      </w:pPr>
    </w:p>
    <w:p w14:paraId="226DB7B0" w14:textId="662CB0E1" w:rsidR="009E7959" w:rsidRDefault="009E7959" w:rsidP="006E3C7C">
      <w:pPr>
        <w:pStyle w:val="PGAnswerLines"/>
      </w:pPr>
    </w:p>
    <w:p w14:paraId="5B8A8EB0" w14:textId="6D90E5CE" w:rsidR="009E7959" w:rsidRDefault="009E7959" w:rsidP="006E3C7C">
      <w:pPr>
        <w:pStyle w:val="PGAnswerLines"/>
      </w:pPr>
    </w:p>
    <w:p w14:paraId="6ACCF0F1" w14:textId="77777777" w:rsidR="009E7959" w:rsidRDefault="009E7959" w:rsidP="006E3C7C">
      <w:pPr>
        <w:pStyle w:val="PGAnswerLines"/>
      </w:pPr>
    </w:p>
    <w:p w14:paraId="406548B2" w14:textId="156651AC" w:rsidR="006F26CD" w:rsidRDefault="006F26CD" w:rsidP="006E3C7C">
      <w:pPr>
        <w:pStyle w:val="PGAnswerLines"/>
      </w:pPr>
    </w:p>
    <w:p w14:paraId="1157F187" w14:textId="77777777" w:rsidR="0009385A" w:rsidRDefault="0009385A" w:rsidP="006E3C7C">
      <w:pPr>
        <w:pStyle w:val="PGAnswerLines"/>
      </w:pPr>
    </w:p>
    <w:p w14:paraId="4FD01900" w14:textId="7D5C04B7" w:rsidR="006E3C7C" w:rsidRDefault="006E3C7C" w:rsidP="006F26CD">
      <w:pPr>
        <w:pStyle w:val="PGAnswerLines"/>
        <w:spacing w:before="0" w:line="240" w:lineRule="auto"/>
      </w:pPr>
    </w:p>
    <w:p w14:paraId="722AB0E1" w14:textId="77777777" w:rsidR="009E7959" w:rsidRDefault="009E7959" w:rsidP="001252EA">
      <w:pPr>
        <w:pStyle w:val="PGQuestion-toplevel"/>
      </w:pPr>
    </w:p>
    <w:p w14:paraId="2ED2EDF8" w14:textId="6AD09761" w:rsidR="001252EA" w:rsidRDefault="00747857" w:rsidP="001252EA">
      <w:pPr>
        <w:pStyle w:val="PGQuestion-toplevel"/>
      </w:pPr>
      <w:bookmarkStart w:id="4" w:name="_GoBack"/>
      <w:bookmarkEnd w:id="4"/>
      <w:r w:rsidRPr="00C57CC5">
        <w:lastRenderedPageBreak/>
        <w:t>6</w:t>
      </w:r>
      <w:r w:rsidR="000B33E7" w:rsidRPr="00C57CC5">
        <w:t xml:space="preserve">. </w:t>
      </w:r>
      <w:r w:rsidR="00C57CC5">
        <w:tab/>
      </w:r>
      <w:r w:rsidR="000B33E7" w:rsidRPr="00C57CC5">
        <w:t xml:space="preserve">Study the image of the </w:t>
      </w:r>
      <w:r w:rsidR="00666B56" w:rsidRPr="00C57CC5">
        <w:t xml:space="preserve">office </w:t>
      </w:r>
      <w:r w:rsidR="000B33E7" w:rsidRPr="00C57CC5">
        <w:t>chair:</w:t>
      </w:r>
    </w:p>
    <w:p w14:paraId="357D2FDD" w14:textId="327D9B6C" w:rsidR="001252EA" w:rsidRDefault="001252EA" w:rsidP="001252EA">
      <w:pPr>
        <w:jc w:val="center"/>
      </w:pPr>
      <w:r w:rsidRPr="001252EA">
        <w:rPr>
          <w:noProof/>
        </w:rPr>
        <w:drawing>
          <wp:inline distT="0" distB="0" distL="0" distR="0" wp14:anchorId="23764BD8" wp14:editId="0C485764">
            <wp:extent cx="1524000" cy="2295183"/>
            <wp:effectExtent l="0" t="0" r="0" b="0"/>
            <wp:docPr id="10" name="Picture 10" descr="A close up of a chai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ffice_chair_shutterstock_125087921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614" cy="2332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05D79" w14:textId="2B388FE5" w:rsidR="001252EA" w:rsidRDefault="00AF6D1B" w:rsidP="001252EA">
      <w:pPr>
        <w:pStyle w:val="PGAnswerLines"/>
      </w:pPr>
      <w:r>
        <w:t xml:space="preserve">Explain how market research and the analysis of anthropometric data would </w:t>
      </w:r>
      <w:r>
        <w:br/>
        <w:t>have been gathered and used to dictate the form and function of the office chair.</w:t>
      </w:r>
      <w:r>
        <w:tab/>
      </w:r>
      <w:r w:rsidRPr="002D117E">
        <w:t>[</w:t>
      </w:r>
      <w:r>
        <w:t>8</w:t>
      </w:r>
      <w:r w:rsidRPr="002D117E">
        <w:t xml:space="preserve"> marks]</w:t>
      </w:r>
      <w:r w:rsidR="009E7959">
        <w:br/>
      </w:r>
    </w:p>
    <w:p w14:paraId="27C843EF" w14:textId="48E2FD18" w:rsidR="001252EA" w:rsidRDefault="001252EA" w:rsidP="001252EA">
      <w:pPr>
        <w:pStyle w:val="PGAnswerLines"/>
      </w:pPr>
    </w:p>
    <w:p w14:paraId="47145052" w14:textId="715A2204" w:rsidR="001252EA" w:rsidRDefault="001252EA" w:rsidP="001252EA">
      <w:pPr>
        <w:pStyle w:val="PGAnswerLines"/>
      </w:pPr>
    </w:p>
    <w:p w14:paraId="29D7F78E" w14:textId="0EB0AC14" w:rsidR="001252EA" w:rsidRDefault="001252EA" w:rsidP="001252EA">
      <w:pPr>
        <w:pStyle w:val="PGAnswerLines"/>
      </w:pPr>
    </w:p>
    <w:p w14:paraId="2AC64226" w14:textId="12E47F34" w:rsidR="009E7959" w:rsidRDefault="009E7959" w:rsidP="001252EA">
      <w:pPr>
        <w:pStyle w:val="PGAnswerLines"/>
      </w:pPr>
    </w:p>
    <w:p w14:paraId="62F0A7BC" w14:textId="455FB9D4" w:rsidR="009E7959" w:rsidRDefault="009E7959" w:rsidP="001252EA">
      <w:pPr>
        <w:pStyle w:val="PGAnswerLines"/>
      </w:pPr>
    </w:p>
    <w:p w14:paraId="0468CE64" w14:textId="43C273AC" w:rsidR="009E7959" w:rsidRDefault="009E7959" w:rsidP="001252EA">
      <w:pPr>
        <w:pStyle w:val="PGAnswerLines"/>
      </w:pPr>
    </w:p>
    <w:p w14:paraId="15DC60CF" w14:textId="427A9813" w:rsidR="009E7959" w:rsidRDefault="009E7959" w:rsidP="001252EA">
      <w:pPr>
        <w:pStyle w:val="PGAnswerLines"/>
      </w:pPr>
    </w:p>
    <w:p w14:paraId="7428F78D" w14:textId="62ADD694" w:rsidR="009E7959" w:rsidRDefault="009E7959" w:rsidP="001252EA">
      <w:pPr>
        <w:pStyle w:val="PGAnswerLines"/>
      </w:pPr>
    </w:p>
    <w:p w14:paraId="420DDD6F" w14:textId="28F4B3DB" w:rsidR="009E7959" w:rsidRDefault="009E7959" w:rsidP="001252EA">
      <w:pPr>
        <w:pStyle w:val="PGAnswerLines"/>
      </w:pPr>
    </w:p>
    <w:p w14:paraId="4EA4ABCE" w14:textId="1E5FD01C" w:rsidR="009E7959" w:rsidRDefault="009E7959" w:rsidP="001252EA">
      <w:pPr>
        <w:pStyle w:val="PGAnswerLines"/>
      </w:pPr>
    </w:p>
    <w:p w14:paraId="5CBF8694" w14:textId="3A9AD5C0" w:rsidR="009E7959" w:rsidRDefault="009E7959" w:rsidP="001252EA">
      <w:pPr>
        <w:pStyle w:val="PGAnswerLines"/>
      </w:pPr>
    </w:p>
    <w:p w14:paraId="52B7469D" w14:textId="77777777" w:rsidR="009E7959" w:rsidRDefault="009E7959" w:rsidP="001252EA">
      <w:pPr>
        <w:pStyle w:val="PGAnswerLines"/>
      </w:pPr>
    </w:p>
    <w:p w14:paraId="4C593BF1" w14:textId="7689B460" w:rsidR="00F1388C" w:rsidRDefault="00F1388C" w:rsidP="001252EA">
      <w:pPr>
        <w:pStyle w:val="PGAnswerLines"/>
      </w:pPr>
    </w:p>
    <w:p w14:paraId="1BD9C9A1" w14:textId="77777777" w:rsidR="00F1388C" w:rsidRDefault="00F1388C" w:rsidP="001252EA">
      <w:pPr>
        <w:pStyle w:val="PGAnswerLines"/>
      </w:pPr>
    </w:p>
    <w:p w14:paraId="47DCAFF4" w14:textId="41381C01" w:rsidR="001252EA" w:rsidRDefault="001252EA" w:rsidP="001252EA">
      <w:pPr>
        <w:pStyle w:val="PGAnswerLines"/>
      </w:pPr>
    </w:p>
    <w:p w14:paraId="75BBF075" w14:textId="46112E14" w:rsidR="00AE17E6" w:rsidRDefault="001252EA" w:rsidP="001252EA">
      <w:pPr>
        <w:pStyle w:val="Q-toplevel"/>
        <w:tabs>
          <w:tab w:val="clear" w:pos="9214"/>
          <w:tab w:val="right" w:pos="9354"/>
        </w:tabs>
        <w:ind w:left="0" w:firstLine="0"/>
      </w:pPr>
      <w:r>
        <w:tab/>
        <w:t xml:space="preserve"> </w:t>
      </w:r>
      <w:r w:rsidR="00113495">
        <w:t>[</w:t>
      </w:r>
      <w:r w:rsidR="00AE17E6" w:rsidRPr="00AE17E6">
        <w:t xml:space="preserve">Total </w:t>
      </w:r>
      <w:r w:rsidR="004B00B9">
        <w:t>2</w:t>
      </w:r>
      <w:r w:rsidR="00E008FB">
        <w:t>2</w:t>
      </w:r>
      <w:r w:rsidR="00AE17E6" w:rsidRPr="00AE17E6">
        <w:t xml:space="preserve"> marks</w:t>
      </w:r>
      <w:r w:rsidR="00113495">
        <w:t>]</w:t>
      </w:r>
    </w:p>
    <w:sectPr w:rsidR="00AE17E6" w:rsidSect="005139B0">
      <w:headerReference w:type="default" r:id="rId18"/>
      <w:footerReference w:type="default" r:id="rId19"/>
      <w:pgSz w:w="11906" w:h="16838"/>
      <w:pgMar w:top="1692" w:right="1418" w:bottom="851" w:left="1134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C25A3" w14:textId="77777777" w:rsidR="000438EA" w:rsidRDefault="000438EA" w:rsidP="005254A7">
      <w:pPr>
        <w:spacing w:after="0" w:line="240" w:lineRule="auto"/>
      </w:pPr>
      <w:r>
        <w:separator/>
      </w:r>
    </w:p>
  </w:endnote>
  <w:endnote w:type="continuationSeparator" w:id="0">
    <w:p w14:paraId="73403B0D" w14:textId="77777777" w:rsidR="000438EA" w:rsidRDefault="000438E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1660444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5BBF07D" w14:textId="4CCDB2CC" w:rsidR="00133702" w:rsidRPr="00B4789D" w:rsidRDefault="00133702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E124CD">
          <w:rPr>
            <w:rFonts w:ascii="Arial" w:hAnsi="Arial" w:cs="Arial"/>
            <w:noProof/>
          </w:rPr>
          <w:t>4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5BBF07E" w14:textId="77777777" w:rsidR="00133702" w:rsidRDefault="001337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4B43F5" w14:textId="77777777" w:rsidR="000438EA" w:rsidRDefault="000438EA" w:rsidP="005254A7">
      <w:pPr>
        <w:spacing w:after="0" w:line="240" w:lineRule="auto"/>
      </w:pPr>
      <w:r>
        <w:separator/>
      </w:r>
    </w:p>
  </w:footnote>
  <w:footnote w:type="continuationSeparator" w:id="0">
    <w:p w14:paraId="2C62438C" w14:textId="77777777" w:rsidR="000438EA" w:rsidRDefault="000438E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BF07B" w14:textId="07B7727F" w:rsidR="00133702" w:rsidRPr="000B21DB" w:rsidRDefault="0007536A" w:rsidP="0007536A">
    <w:pPr>
      <w:pStyle w:val="Header"/>
      <w:tabs>
        <w:tab w:val="clear" w:pos="9026"/>
        <w:tab w:val="right" w:pos="9354"/>
      </w:tabs>
    </w:pPr>
    <w:r w:rsidRPr="000B21D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5BBF07F" wp14:editId="4FDB26CD">
          <wp:simplePos x="0" y="0"/>
          <wp:positionH relativeFrom="column">
            <wp:posOffset>4457700</wp:posOffset>
          </wp:positionH>
          <wp:positionV relativeFrom="paragraph">
            <wp:posOffset>-70637</wp:posOffset>
          </wp:positionV>
          <wp:extent cx="1492887" cy="358292"/>
          <wp:effectExtent l="0" t="0" r="0" b="3810"/>
          <wp:wrapNone/>
          <wp:docPr id="22" name="Picture 22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6013" cy="359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B6A11"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BBF081" wp14:editId="29C70228">
              <wp:simplePos x="0" y="0"/>
              <wp:positionH relativeFrom="column">
                <wp:posOffset>-723900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913F2E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BBF083" w14:textId="32973D87" w:rsidR="00133702" w:rsidRPr="00CD5D79" w:rsidRDefault="00133702" w:rsidP="0065665D">
                          <w:pPr>
                            <w:spacing w:before="440" w:after="240"/>
                            <w:ind w:left="993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Homework 1 </w:t>
                          </w:r>
                          <w:r w:rsidR="00FC5E5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Design </w:t>
                          </w:r>
                          <w:r w:rsidR="000753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methods and processes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13 Design methods</w:t>
                          </w:r>
                        </w:p>
                        <w:p w14:paraId="75BBF084" w14:textId="77777777" w:rsidR="00133702" w:rsidRPr="002739D8" w:rsidRDefault="00133702" w:rsidP="00FB6A11">
                          <w:pPr>
                            <w:tabs>
                              <w:tab w:val="right" w:pos="851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BBF081" id="Rectangle 11" o:spid="_x0000_s1026" style="position:absolute;margin-left:-57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" fillcolor="#913f2e" stroked="f">
              <v:textbox>
                <w:txbxContent>
                  <w:p w14:paraId="75BBF083" w14:textId="32973D87" w:rsidR="00133702" w:rsidRPr="00CD5D79" w:rsidRDefault="00133702" w:rsidP="0065665D">
                    <w:pPr>
                      <w:spacing w:before="440" w:after="240"/>
                      <w:ind w:left="993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Homework 1 </w:t>
                    </w:r>
                    <w:r w:rsidR="00FC5E5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Design </w:t>
                    </w:r>
                    <w:r w:rsidR="0007536A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methods and processes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13 Design methods</w:t>
                    </w:r>
                  </w:p>
                  <w:p w14:paraId="75BBF084" w14:textId="77777777" w:rsidR="00133702" w:rsidRPr="002739D8" w:rsidRDefault="00133702" w:rsidP="00FB6A11">
                    <w:pPr>
                      <w:tabs>
                        <w:tab w:val="right" w:pos="851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75BBF07C" w14:textId="77777777" w:rsidR="00133702" w:rsidRPr="005254A7" w:rsidRDefault="00133702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6FDA"/>
    <w:multiLevelType w:val="hybridMultilevel"/>
    <w:tmpl w:val="8494B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127BF"/>
    <w:multiLevelType w:val="hybridMultilevel"/>
    <w:tmpl w:val="196EEC3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DE503B"/>
    <w:multiLevelType w:val="hybridMultilevel"/>
    <w:tmpl w:val="5F5CE96C"/>
    <w:lvl w:ilvl="0" w:tplc="644C4E1A">
      <w:start w:val="1"/>
      <w:numFmt w:val="bullet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067C64"/>
    <w:multiLevelType w:val="hybridMultilevel"/>
    <w:tmpl w:val="3AF8B93A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5A0C78"/>
    <w:multiLevelType w:val="hybridMultilevel"/>
    <w:tmpl w:val="3494827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38EA"/>
    <w:rsid w:val="00044143"/>
    <w:rsid w:val="0007536A"/>
    <w:rsid w:val="000857B0"/>
    <w:rsid w:val="0009385A"/>
    <w:rsid w:val="000A34CD"/>
    <w:rsid w:val="000B33E7"/>
    <w:rsid w:val="000C5B6F"/>
    <w:rsid w:val="00113495"/>
    <w:rsid w:val="001252EA"/>
    <w:rsid w:val="00133702"/>
    <w:rsid w:val="001417D5"/>
    <w:rsid w:val="00165339"/>
    <w:rsid w:val="0016583F"/>
    <w:rsid w:val="00176A9B"/>
    <w:rsid w:val="001848BD"/>
    <w:rsid w:val="001B0849"/>
    <w:rsid w:val="001D4708"/>
    <w:rsid w:val="001D7B32"/>
    <w:rsid w:val="001E6D32"/>
    <w:rsid w:val="001F7D11"/>
    <w:rsid w:val="00202B9B"/>
    <w:rsid w:val="002067C5"/>
    <w:rsid w:val="00211934"/>
    <w:rsid w:val="0023432B"/>
    <w:rsid w:val="002D117E"/>
    <w:rsid w:val="002E65BB"/>
    <w:rsid w:val="00316622"/>
    <w:rsid w:val="00320130"/>
    <w:rsid w:val="003621FE"/>
    <w:rsid w:val="003C3D2F"/>
    <w:rsid w:val="003D0BAF"/>
    <w:rsid w:val="003D2E20"/>
    <w:rsid w:val="003D321E"/>
    <w:rsid w:val="003F6A21"/>
    <w:rsid w:val="00401863"/>
    <w:rsid w:val="00417344"/>
    <w:rsid w:val="0042258E"/>
    <w:rsid w:val="00434B1F"/>
    <w:rsid w:val="00435C06"/>
    <w:rsid w:val="00444627"/>
    <w:rsid w:val="00446A75"/>
    <w:rsid w:val="00447C74"/>
    <w:rsid w:val="00465D2A"/>
    <w:rsid w:val="004931ED"/>
    <w:rsid w:val="004A657B"/>
    <w:rsid w:val="004B00B9"/>
    <w:rsid w:val="004B01DA"/>
    <w:rsid w:val="004F582D"/>
    <w:rsid w:val="004F7E43"/>
    <w:rsid w:val="005139B0"/>
    <w:rsid w:val="005254A7"/>
    <w:rsid w:val="005337AB"/>
    <w:rsid w:val="00563BDE"/>
    <w:rsid w:val="00595F89"/>
    <w:rsid w:val="005A4A34"/>
    <w:rsid w:val="005D3C71"/>
    <w:rsid w:val="005D65F3"/>
    <w:rsid w:val="005F62E4"/>
    <w:rsid w:val="00604905"/>
    <w:rsid w:val="0063025A"/>
    <w:rsid w:val="006452BF"/>
    <w:rsid w:val="0064562C"/>
    <w:rsid w:val="00654920"/>
    <w:rsid w:val="00655E4B"/>
    <w:rsid w:val="0065665D"/>
    <w:rsid w:val="006578C8"/>
    <w:rsid w:val="00666B56"/>
    <w:rsid w:val="006A2A07"/>
    <w:rsid w:val="006E3C7C"/>
    <w:rsid w:val="006F13A9"/>
    <w:rsid w:val="006F26CD"/>
    <w:rsid w:val="007076A9"/>
    <w:rsid w:val="00720B6B"/>
    <w:rsid w:val="00747857"/>
    <w:rsid w:val="0079415C"/>
    <w:rsid w:val="00796A6C"/>
    <w:rsid w:val="007A544B"/>
    <w:rsid w:val="007A79A7"/>
    <w:rsid w:val="007C1FF6"/>
    <w:rsid w:val="007D6517"/>
    <w:rsid w:val="00802FC4"/>
    <w:rsid w:val="00817302"/>
    <w:rsid w:val="00820B6C"/>
    <w:rsid w:val="008344C6"/>
    <w:rsid w:val="00840213"/>
    <w:rsid w:val="008731A1"/>
    <w:rsid w:val="00885186"/>
    <w:rsid w:val="008A19B3"/>
    <w:rsid w:val="008A55DB"/>
    <w:rsid w:val="008A563D"/>
    <w:rsid w:val="008A7932"/>
    <w:rsid w:val="008C0EFC"/>
    <w:rsid w:val="008E0346"/>
    <w:rsid w:val="008E0841"/>
    <w:rsid w:val="00920B6B"/>
    <w:rsid w:val="009C1F19"/>
    <w:rsid w:val="009D13FD"/>
    <w:rsid w:val="009E6907"/>
    <w:rsid w:val="009E7959"/>
    <w:rsid w:val="00A10E2D"/>
    <w:rsid w:val="00A15178"/>
    <w:rsid w:val="00A16D6B"/>
    <w:rsid w:val="00A6126C"/>
    <w:rsid w:val="00A709E7"/>
    <w:rsid w:val="00AA5A0A"/>
    <w:rsid w:val="00AD1A70"/>
    <w:rsid w:val="00AD6C64"/>
    <w:rsid w:val="00AE17E6"/>
    <w:rsid w:val="00AE200E"/>
    <w:rsid w:val="00AF4F77"/>
    <w:rsid w:val="00AF6D1B"/>
    <w:rsid w:val="00B11159"/>
    <w:rsid w:val="00B409CA"/>
    <w:rsid w:val="00B4789D"/>
    <w:rsid w:val="00B56511"/>
    <w:rsid w:val="00B62ACF"/>
    <w:rsid w:val="00B96D59"/>
    <w:rsid w:val="00C10008"/>
    <w:rsid w:val="00C419C2"/>
    <w:rsid w:val="00C57CC5"/>
    <w:rsid w:val="00C7192E"/>
    <w:rsid w:val="00C73927"/>
    <w:rsid w:val="00C759BB"/>
    <w:rsid w:val="00C93B29"/>
    <w:rsid w:val="00CA5909"/>
    <w:rsid w:val="00CB5AC2"/>
    <w:rsid w:val="00CC363D"/>
    <w:rsid w:val="00CD1DEC"/>
    <w:rsid w:val="00CE5DE5"/>
    <w:rsid w:val="00D21A34"/>
    <w:rsid w:val="00D21DD5"/>
    <w:rsid w:val="00D53DDB"/>
    <w:rsid w:val="00D71F76"/>
    <w:rsid w:val="00D729F4"/>
    <w:rsid w:val="00D878EB"/>
    <w:rsid w:val="00D9157C"/>
    <w:rsid w:val="00DA3F28"/>
    <w:rsid w:val="00DA59AF"/>
    <w:rsid w:val="00DD4F9F"/>
    <w:rsid w:val="00DE45C4"/>
    <w:rsid w:val="00DE567C"/>
    <w:rsid w:val="00E008FB"/>
    <w:rsid w:val="00E05133"/>
    <w:rsid w:val="00E124CD"/>
    <w:rsid w:val="00E31D42"/>
    <w:rsid w:val="00E33E1C"/>
    <w:rsid w:val="00E44938"/>
    <w:rsid w:val="00E54E2F"/>
    <w:rsid w:val="00E62837"/>
    <w:rsid w:val="00E72A10"/>
    <w:rsid w:val="00E80B52"/>
    <w:rsid w:val="00E9158E"/>
    <w:rsid w:val="00EF324A"/>
    <w:rsid w:val="00EF62F4"/>
    <w:rsid w:val="00F05452"/>
    <w:rsid w:val="00F1388C"/>
    <w:rsid w:val="00F4010A"/>
    <w:rsid w:val="00F50380"/>
    <w:rsid w:val="00F5311A"/>
    <w:rsid w:val="00F5333E"/>
    <w:rsid w:val="00F566A0"/>
    <w:rsid w:val="00F841EA"/>
    <w:rsid w:val="00F91B9B"/>
    <w:rsid w:val="00F947F1"/>
    <w:rsid w:val="00F94CDF"/>
    <w:rsid w:val="00FA43EB"/>
    <w:rsid w:val="00FB6A11"/>
    <w:rsid w:val="00FC5E59"/>
    <w:rsid w:val="00FD0BC4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BF060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5337AB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337AB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02B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B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B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B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B9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B9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9157C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D915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124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24CD"/>
    <w:rPr>
      <w:color w:val="808080"/>
      <w:shd w:val="clear" w:color="auto" w:fill="E6E6E6"/>
    </w:rPr>
  </w:style>
  <w:style w:type="paragraph" w:customStyle="1" w:styleId="PGAnswerLines">
    <w:name w:val="PG Answer Lines"/>
    <w:basedOn w:val="Normal"/>
    <w:rsid w:val="005337AB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5337AB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5337AB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5337AB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5337AB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5337AB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5337AB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5337AB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5337AB"/>
    <w:rPr>
      <w:b/>
    </w:rPr>
  </w:style>
  <w:style w:type="character" w:customStyle="1" w:styleId="PGBoldItalic">
    <w:name w:val="PG Bold Italic"/>
    <w:uiPriority w:val="1"/>
    <w:qFormat/>
    <w:rsid w:val="005337AB"/>
    <w:rPr>
      <w:b/>
      <w:i/>
    </w:rPr>
  </w:style>
  <w:style w:type="paragraph" w:customStyle="1" w:styleId="PGDocumentTitle">
    <w:name w:val="PG Document Title"/>
    <w:basedOn w:val="Normal"/>
    <w:qFormat/>
    <w:rsid w:val="005337AB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5337AB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5337AB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5337AB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5337AB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5337AB"/>
    <w:pPr>
      <w:tabs>
        <w:tab w:val="right" w:pos="9354"/>
      </w:tabs>
      <w:spacing w:before="120" w:after="120" w:line="240" w:lineRule="auto"/>
      <w:ind w:left="850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5337A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5337AB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5337AB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5337A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5337AB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5337AB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FA43EB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FA43EB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5337AB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5337AB"/>
    <w:rPr>
      <w:b/>
      <w:color w:val="FF0000"/>
    </w:rPr>
  </w:style>
  <w:style w:type="table" w:customStyle="1" w:styleId="PGTable1">
    <w:name w:val="PG Table 1"/>
    <w:basedOn w:val="TableNormal"/>
    <w:uiPriority w:val="99"/>
    <w:rsid w:val="005337AB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533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533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533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5337AB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5337AB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5337AB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5337AB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5337AB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5337AB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5337AB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5337AB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5337AB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5337AB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8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microsoft.com/office/2007/relationships/hdphoto" Target="media/hdphoto3.wdp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hdphoto" Target="media/hdphoto2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FC93-0F35-40AF-B6AC-193FB4AFC7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46F13-1319-4847-8837-3B7C2C4BD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106F8-08E2-4688-8472-53405993E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FED6F07-606C-4546-B271-B6B554F8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16</cp:revision>
  <dcterms:created xsi:type="dcterms:W3CDTF">2019-06-04T15:09:00Z</dcterms:created>
  <dcterms:modified xsi:type="dcterms:W3CDTF">2019-06-07T10:41:00Z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1536">
    <vt:lpwstr>29</vt:lpwstr>
  </property>
</Properties>
</file>