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28444" w14:textId="77777777" w:rsidR="00FA453B" w:rsidRPr="001201CD" w:rsidRDefault="00FA453B" w:rsidP="00FA453B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4188DC9A" w14:textId="77777777" w:rsidR="00FA453B" w:rsidRDefault="00FA453B" w:rsidP="00FA453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2DEAC052" w14:textId="77777777" w:rsidR="00B23D80" w:rsidRPr="003B01DA" w:rsidRDefault="00B23D80" w:rsidP="00B23D80">
      <w:pPr>
        <w:pStyle w:val="Tasknumber"/>
      </w:pPr>
      <w:r w:rsidRPr="003B01DA">
        <w:t>Task 1</w:t>
      </w:r>
    </w:p>
    <w:p w14:paraId="1315F704" w14:textId="73E2CC5C" w:rsidR="00E37D19" w:rsidRDefault="00C243F5" w:rsidP="00B23D80">
      <w:pPr>
        <w:pStyle w:val="Tasktext"/>
      </w:pPr>
      <w:r>
        <w:t xml:space="preserve">Products continuously undergo </w:t>
      </w:r>
      <w:r w:rsidR="002724A0">
        <w:t xml:space="preserve">performance evaluations so that designers and manufacturers can identify </w:t>
      </w:r>
      <w:r w:rsidR="00546824">
        <w:t xml:space="preserve">potential </w:t>
      </w:r>
      <w:r w:rsidR="002724A0">
        <w:t xml:space="preserve">improvements and </w:t>
      </w:r>
      <w:r w:rsidR="00546824">
        <w:t>suggest modifications.</w:t>
      </w:r>
    </w:p>
    <w:p w14:paraId="21E0E5F4" w14:textId="768C3F66" w:rsidR="00B23D80" w:rsidRDefault="00B23D80" w:rsidP="00B23D80">
      <w:pPr>
        <w:pStyle w:val="Tasktext"/>
      </w:pPr>
      <w:r>
        <w:t xml:space="preserve">For each of the products shown </w:t>
      </w:r>
      <w:r w:rsidR="00546824">
        <w:t xml:space="preserve">in the table </w:t>
      </w:r>
      <w:r>
        <w:t xml:space="preserve">below, </w:t>
      </w:r>
      <w:r w:rsidR="00546824">
        <w:t>complete</w:t>
      </w:r>
      <w:r>
        <w:t xml:space="preserve"> a product performance evaluation </w:t>
      </w:r>
      <w:r w:rsidR="00546824">
        <w:t>and</w:t>
      </w:r>
      <w:r>
        <w:t xml:space="preserve"> describe </w:t>
      </w:r>
      <w:r w:rsidR="00546824">
        <w:t>any</w:t>
      </w:r>
      <w:r>
        <w:t xml:space="preserve"> resulting modifications that were made in the recent version.</w:t>
      </w:r>
    </w:p>
    <w:p w14:paraId="4BE28527" w14:textId="25C3E6AA" w:rsidR="00B23D80" w:rsidRPr="003850D5" w:rsidRDefault="00B23D80" w:rsidP="00B23D80">
      <w:pPr>
        <w:pStyle w:val="Tasktext"/>
      </w:pPr>
      <w:r>
        <w:t>An example has been</w:t>
      </w:r>
      <w:r w:rsidR="00546824">
        <w:t xml:space="preserve"> started</w:t>
      </w:r>
      <w:r>
        <w:t xml:space="preserve"> for you.</w:t>
      </w:r>
      <w:r w:rsidRPr="009C0402">
        <w:rPr>
          <w:b/>
        </w:rPr>
        <w:tab/>
      </w:r>
    </w:p>
    <w:tbl>
      <w:tblPr>
        <w:tblStyle w:val="TableGrid"/>
        <w:tblW w:w="931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974"/>
        <w:gridCol w:w="2975"/>
        <w:gridCol w:w="1736"/>
      </w:tblGrid>
      <w:tr w:rsidR="0060139E" w14:paraId="29E457D5" w14:textId="77777777" w:rsidTr="00261A97">
        <w:trPr>
          <w:trHeight w:val="738"/>
        </w:trPr>
        <w:tc>
          <w:tcPr>
            <w:tcW w:w="1633" w:type="dxa"/>
            <w:shd w:val="clear" w:color="auto" w:fill="D87002"/>
            <w:vAlign w:val="center"/>
          </w:tcPr>
          <w:p w14:paraId="4C1AF5E5" w14:textId="77777777" w:rsidR="00B23D80" w:rsidRPr="003A1CC1" w:rsidRDefault="00B23D80" w:rsidP="004B59BD">
            <w:pPr>
              <w:pStyle w:val="Taskanswer"/>
              <w:rPr>
                <w:b/>
                <w:color w:val="FFFFFF" w:themeColor="background1"/>
                <w:sz w:val="20"/>
                <w:szCs w:val="20"/>
              </w:rPr>
            </w:pPr>
            <w:r w:rsidRPr="003A1CC1">
              <w:rPr>
                <w:b/>
                <w:color w:val="FFFFFF" w:themeColor="background1"/>
                <w:sz w:val="20"/>
                <w:szCs w:val="20"/>
              </w:rPr>
              <w:t>Original</w:t>
            </w:r>
          </w:p>
        </w:tc>
        <w:tc>
          <w:tcPr>
            <w:tcW w:w="2974" w:type="dxa"/>
            <w:shd w:val="clear" w:color="auto" w:fill="D87002"/>
            <w:vAlign w:val="center"/>
          </w:tcPr>
          <w:p w14:paraId="41582C08" w14:textId="77777777" w:rsidR="00B23D80" w:rsidRPr="003A1CC1" w:rsidRDefault="00B23D80" w:rsidP="004B59BD">
            <w:pPr>
              <w:pStyle w:val="Taskanswer"/>
              <w:rPr>
                <w:b/>
                <w:color w:val="FFFFFF" w:themeColor="background1"/>
                <w:sz w:val="20"/>
                <w:szCs w:val="20"/>
              </w:rPr>
            </w:pPr>
            <w:r w:rsidRPr="003A1CC1">
              <w:rPr>
                <w:b/>
                <w:color w:val="FFFFFF" w:themeColor="background1"/>
                <w:sz w:val="20"/>
                <w:szCs w:val="20"/>
              </w:rPr>
              <w:t>Product Performance Evaluation</w:t>
            </w:r>
          </w:p>
        </w:tc>
        <w:tc>
          <w:tcPr>
            <w:tcW w:w="2975" w:type="dxa"/>
            <w:shd w:val="clear" w:color="auto" w:fill="D87002"/>
            <w:vAlign w:val="center"/>
          </w:tcPr>
          <w:p w14:paraId="6E9E0093" w14:textId="77777777" w:rsidR="00B23D80" w:rsidRPr="003A1CC1" w:rsidRDefault="00B23D80" w:rsidP="004B59BD">
            <w:pPr>
              <w:pStyle w:val="Taskanswer"/>
              <w:rPr>
                <w:b/>
                <w:color w:val="FFFFFF" w:themeColor="background1"/>
                <w:sz w:val="20"/>
                <w:szCs w:val="20"/>
              </w:rPr>
            </w:pPr>
            <w:r w:rsidRPr="003A1CC1">
              <w:rPr>
                <w:b/>
                <w:color w:val="FFFFFF" w:themeColor="background1"/>
                <w:sz w:val="20"/>
                <w:szCs w:val="20"/>
              </w:rPr>
              <w:t>Resulting Modification</w:t>
            </w:r>
          </w:p>
        </w:tc>
        <w:tc>
          <w:tcPr>
            <w:tcW w:w="1736" w:type="dxa"/>
            <w:shd w:val="clear" w:color="auto" w:fill="D87002"/>
            <w:vAlign w:val="center"/>
          </w:tcPr>
          <w:p w14:paraId="3E890728" w14:textId="77777777" w:rsidR="00B23D80" w:rsidRPr="003A1CC1" w:rsidRDefault="00B23D80" w:rsidP="004B59BD">
            <w:pPr>
              <w:pStyle w:val="Taskanswer"/>
              <w:rPr>
                <w:b/>
                <w:color w:val="FFFFFF" w:themeColor="background1"/>
                <w:sz w:val="20"/>
                <w:szCs w:val="20"/>
              </w:rPr>
            </w:pPr>
            <w:r w:rsidRPr="003A1CC1">
              <w:rPr>
                <w:b/>
                <w:color w:val="FFFFFF" w:themeColor="background1"/>
                <w:sz w:val="20"/>
                <w:szCs w:val="20"/>
              </w:rPr>
              <w:t>Recent</w:t>
            </w:r>
          </w:p>
        </w:tc>
      </w:tr>
      <w:tr w:rsidR="0060139E" w14:paraId="053EB390" w14:textId="77777777" w:rsidTr="00FA453B">
        <w:trPr>
          <w:trHeight w:val="2381"/>
        </w:trPr>
        <w:tc>
          <w:tcPr>
            <w:tcW w:w="1633" w:type="dxa"/>
            <w:vAlign w:val="center"/>
          </w:tcPr>
          <w:p w14:paraId="74AA253A" w14:textId="68F14C13" w:rsidR="00B23D80" w:rsidRPr="00E37D19" w:rsidRDefault="00936747" w:rsidP="00E37D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C005903" wp14:editId="0A9F90DB">
                  <wp:extent cx="638523" cy="1339795"/>
                  <wp:effectExtent l="0" t="0" r="9525" b="0"/>
                  <wp:docPr id="22" name="Picture 22" descr="A picture containing athletic game, spo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ld_tennis_racket_shutterstock_13942393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15" t="4131" r="13274"/>
                          <a:stretch/>
                        </pic:blipFill>
                        <pic:spPr bwMode="auto">
                          <a:xfrm>
                            <a:off x="0" y="0"/>
                            <a:ext cx="653582" cy="1371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Mar>
              <w:top w:w="108" w:type="dxa"/>
            </w:tcMar>
          </w:tcPr>
          <w:p w14:paraId="3E63196F" w14:textId="77777777" w:rsidR="00B23D80" w:rsidRPr="00CA4F6E" w:rsidRDefault="00B23D80" w:rsidP="00AF7350">
            <w:pPr>
              <w:pStyle w:val="Taskanswer"/>
              <w:rPr>
                <w:color w:val="000000" w:themeColor="text1"/>
                <w:sz w:val="20"/>
                <w:szCs w:val="20"/>
              </w:rPr>
            </w:pPr>
            <w:r w:rsidRPr="00CA4F6E">
              <w:rPr>
                <w:color w:val="000000" w:themeColor="text1"/>
                <w:sz w:val="20"/>
                <w:szCs w:val="20"/>
              </w:rPr>
              <w:t>- Heavy wooden frame</w:t>
            </w:r>
          </w:p>
          <w:p w14:paraId="7AD38612" w14:textId="02516EDA" w:rsidR="00B23D80" w:rsidRDefault="00B23D80" w:rsidP="00AF7350">
            <w:pPr>
              <w:pStyle w:val="Taskanswer"/>
              <w:ind w:left="136" w:hanging="136"/>
              <w:rPr>
                <w:color w:val="auto"/>
                <w:sz w:val="20"/>
                <w:szCs w:val="20"/>
              </w:rPr>
            </w:pPr>
            <w:r w:rsidRPr="00546824">
              <w:rPr>
                <w:color w:val="auto"/>
                <w:sz w:val="20"/>
                <w:szCs w:val="20"/>
              </w:rPr>
              <w:t>- Small surface area to hit the ball with</w:t>
            </w:r>
          </w:p>
          <w:p w14:paraId="09165247" w14:textId="77777777" w:rsidR="00AF7350" w:rsidRPr="00546824" w:rsidRDefault="00AF7350" w:rsidP="00AF7350">
            <w:pPr>
              <w:pStyle w:val="Taskanswer"/>
              <w:rPr>
                <w:color w:val="auto"/>
                <w:sz w:val="20"/>
                <w:szCs w:val="20"/>
              </w:rPr>
            </w:pPr>
          </w:p>
          <w:p w14:paraId="57BE512E" w14:textId="0FD9C8E4" w:rsidR="00B23D80" w:rsidRPr="00CA4F6E" w:rsidRDefault="00B23D80" w:rsidP="00AF7350">
            <w:pPr>
              <w:pStyle w:val="Taskanswer"/>
              <w:rPr>
                <w:sz w:val="20"/>
                <w:szCs w:val="20"/>
              </w:rPr>
            </w:pPr>
            <w:r w:rsidRPr="00CA4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Mar>
              <w:top w:w="108" w:type="dxa"/>
            </w:tcMar>
          </w:tcPr>
          <w:p w14:paraId="3B3D4327" w14:textId="77777777" w:rsidR="00B23D80" w:rsidRPr="00CA4F6E" w:rsidRDefault="00B23D80" w:rsidP="00AF7350">
            <w:pPr>
              <w:pStyle w:val="Taskanswer"/>
              <w:ind w:left="138" w:hanging="138"/>
              <w:rPr>
                <w:color w:val="000000" w:themeColor="text1"/>
                <w:sz w:val="20"/>
                <w:szCs w:val="20"/>
              </w:rPr>
            </w:pPr>
            <w:r w:rsidRPr="00CA4F6E">
              <w:rPr>
                <w:color w:val="000000" w:themeColor="text1"/>
                <w:sz w:val="20"/>
                <w:szCs w:val="20"/>
              </w:rPr>
              <w:t>- Lightweight carbon fibre frame</w:t>
            </w:r>
          </w:p>
          <w:p w14:paraId="38460928" w14:textId="77777777" w:rsidR="00B23D80" w:rsidRPr="00546824" w:rsidRDefault="00B23D80" w:rsidP="00AF7350">
            <w:pPr>
              <w:pStyle w:val="Taskanswer"/>
              <w:ind w:left="138" w:hanging="138"/>
              <w:rPr>
                <w:color w:val="auto"/>
                <w:sz w:val="20"/>
                <w:szCs w:val="20"/>
              </w:rPr>
            </w:pPr>
            <w:r w:rsidRPr="00546824">
              <w:rPr>
                <w:color w:val="auto"/>
                <w:sz w:val="20"/>
                <w:szCs w:val="20"/>
              </w:rPr>
              <w:t>- Larger surface area to hit the ball with</w:t>
            </w:r>
          </w:p>
          <w:p w14:paraId="5882ED39" w14:textId="7B667C85" w:rsidR="00B23D80" w:rsidRPr="00CA4F6E" w:rsidRDefault="00B23D80" w:rsidP="004073A9">
            <w:pPr>
              <w:pStyle w:val="Taskanswer"/>
              <w:ind w:left="138" w:hanging="138"/>
              <w:rPr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DA605F1" w14:textId="49609E32" w:rsidR="00B23D80" w:rsidRPr="00E727B5" w:rsidRDefault="00936747" w:rsidP="00E7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AA1C845" wp14:editId="712ED8B7">
                  <wp:extent cx="985410" cy="1477498"/>
                  <wp:effectExtent l="0" t="0" r="5715" b="8890"/>
                  <wp:docPr id="26" name="Picture 26" descr="A picture containing athletic game, sport, racquetball, tennis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odern_racket_shutterstock_252216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68" cy="148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9E" w14:paraId="09A328D3" w14:textId="77777777" w:rsidTr="00FA453B">
        <w:trPr>
          <w:trHeight w:val="2381"/>
        </w:trPr>
        <w:tc>
          <w:tcPr>
            <w:tcW w:w="1633" w:type="dxa"/>
            <w:noWrap/>
            <w:tcMar>
              <w:left w:w="0" w:type="dxa"/>
            </w:tcMar>
            <w:vAlign w:val="center"/>
          </w:tcPr>
          <w:p w14:paraId="0436B9CA" w14:textId="56C26114" w:rsidR="00B23D80" w:rsidRPr="00936747" w:rsidRDefault="00936747" w:rsidP="00936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EB84ED9" wp14:editId="7BAF88E2">
                  <wp:extent cx="1081064" cy="731520"/>
                  <wp:effectExtent l="0" t="0" r="5080" b="0"/>
                  <wp:docPr id="23" name="Picture 23" descr="A black and silver phon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vintage_phone_shutterstock_7249932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40" cy="75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Mar>
              <w:top w:w="108" w:type="dxa"/>
            </w:tcMar>
          </w:tcPr>
          <w:p w14:paraId="42822D2F" w14:textId="5238C13A" w:rsidR="00970F4B" w:rsidRPr="00CA4F6E" w:rsidRDefault="00970F4B" w:rsidP="00970F4B">
            <w:pPr>
              <w:pStyle w:val="Taskanswer"/>
              <w:ind w:left="192" w:hanging="126"/>
              <w:rPr>
                <w:sz w:val="20"/>
                <w:szCs w:val="20"/>
              </w:rPr>
            </w:pPr>
          </w:p>
          <w:p w14:paraId="55312F12" w14:textId="6690FAAA" w:rsidR="00B23D80" w:rsidRPr="00CA4F6E" w:rsidRDefault="00B23D80" w:rsidP="00872C10">
            <w:pPr>
              <w:pStyle w:val="Taskanswer"/>
              <w:ind w:left="192" w:hanging="126"/>
              <w:rPr>
                <w:sz w:val="20"/>
                <w:szCs w:val="20"/>
              </w:rPr>
            </w:pPr>
          </w:p>
        </w:tc>
        <w:tc>
          <w:tcPr>
            <w:tcW w:w="2975" w:type="dxa"/>
            <w:tcMar>
              <w:top w:w="108" w:type="dxa"/>
            </w:tcMar>
          </w:tcPr>
          <w:p w14:paraId="3F5D8157" w14:textId="1DAB9A0F" w:rsidR="00B23D80" w:rsidRPr="00CA4F6E" w:rsidRDefault="00B23D80" w:rsidP="00872C10">
            <w:pPr>
              <w:pStyle w:val="Taskanswer"/>
              <w:ind w:left="124" w:hanging="124"/>
              <w:rPr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52D3279A" w14:textId="3F0F4856" w:rsidR="00B23D80" w:rsidRPr="00E727B5" w:rsidRDefault="00936747" w:rsidP="00E7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856E575" wp14:editId="60392AEF">
                  <wp:extent cx="1014730" cy="1353185"/>
                  <wp:effectExtent l="0" t="0" r="0" b="0"/>
                  <wp:docPr id="27" name="Picture 27" descr="A close up of a cell phon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odern_phone_shutterstock_6965462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9E" w14:paraId="34A79B1F" w14:textId="77777777" w:rsidTr="00FA453B">
        <w:trPr>
          <w:trHeight w:val="2381"/>
        </w:trPr>
        <w:tc>
          <w:tcPr>
            <w:tcW w:w="1633" w:type="dxa"/>
            <w:vAlign w:val="center"/>
          </w:tcPr>
          <w:p w14:paraId="6BBAB881" w14:textId="38109089" w:rsidR="00B23D80" w:rsidRPr="00E727B5" w:rsidRDefault="00936747" w:rsidP="00E7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E85BC78" wp14:editId="521976C0">
                  <wp:extent cx="930303" cy="1388355"/>
                  <wp:effectExtent l="0" t="0" r="3175" b="2540"/>
                  <wp:docPr id="24" name="Picture 24" descr="A close up of an objec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vintage_scooter_shutterstock_12324795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55" r="30623"/>
                          <a:stretch/>
                        </pic:blipFill>
                        <pic:spPr bwMode="auto">
                          <a:xfrm>
                            <a:off x="0" y="0"/>
                            <a:ext cx="951984" cy="142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Mar>
              <w:top w:w="108" w:type="dxa"/>
            </w:tcMar>
          </w:tcPr>
          <w:p w14:paraId="4410AB73" w14:textId="760E3759" w:rsidR="00B23D80" w:rsidRPr="00CA4F6E" w:rsidRDefault="00B23D80" w:rsidP="00872C10">
            <w:pPr>
              <w:pStyle w:val="Taskanswer"/>
              <w:ind w:left="150" w:hanging="150"/>
              <w:rPr>
                <w:sz w:val="20"/>
                <w:szCs w:val="20"/>
              </w:rPr>
            </w:pPr>
          </w:p>
        </w:tc>
        <w:tc>
          <w:tcPr>
            <w:tcW w:w="2975" w:type="dxa"/>
            <w:tcMar>
              <w:top w:w="108" w:type="dxa"/>
            </w:tcMar>
          </w:tcPr>
          <w:p w14:paraId="081906F7" w14:textId="4B74BFE1" w:rsidR="00B23D80" w:rsidRPr="00CA4F6E" w:rsidRDefault="00B23D80" w:rsidP="00872C10">
            <w:pPr>
              <w:pStyle w:val="Taskanswer"/>
              <w:ind w:left="124" w:hanging="124"/>
              <w:rPr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EFCD5EC" w14:textId="57EA3A3D" w:rsidR="00B23D80" w:rsidRPr="00E727B5" w:rsidRDefault="00936747" w:rsidP="00E7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FC92295" wp14:editId="62DC0EC0">
                  <wp:extent cx="1014730" cy="1447800"/>
                  <wp:effectExtent l="0" t="0" r="0" b="0"/>
                  <wp:docPr id="28" name="Picture 28" descr="A close up of a devic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vintage_scooter_shutterstock_41949337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9E" w14:paraId="1020E663" w14:textId="77777777" w:rsidTr="00FA453B">
        <w:trPr>
          <w:trHeight w:val="2381"/>
        </w:trPr>
        <w:tc>
          <w:tcPr>
            <w:tcW w:w="1633" w:type="dxa"/>
            <w:tcMar>
              <w:left w:w="0" w:type="dxa"/>
            </w:tcMar>
            <w:vAlign w:val="center"/>
          </w:tcPr>
          <w:p w14:paraId="4316EF93" w14:textId="6A970F2F" w:rsidR="00B23D80" w:rsidRPr="00E727B5" w:rsidRDefault="00936747" w:rsidP="00E7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02E7057" wp14:editId="072685AF">
                  <wp:extent cx="1080967" cy="1470991"/>
                  <wp:effectExtent l="0" t="0" r="5080" b="0"/>
                  <wp:docPr id="25" name="Picture 25" descr="A close up of a devic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vintage_vacuum_shutterstock_33063481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842" cy="148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Mar>
              <w:top w:w="108" w:type="dxa"/>
            </w:tcMar>
          </w:tcPr>
          <w:p w14:paraId="550F0BEA" w14:textId="37389BC6" w:rsidR="00B23D80" w:rsidRPr="00CA4F6E" w:rsidRDefault="00B23D80" w:rsidP="00872C10">
            <w:pPr>
              <w:pStyle w:val="Taskanswer"/>
              <w:ind w:left="108" w:hanging="126"/>
              <w:rPr>
                <w:sz w:val="20"/>
                <w:szCs w:val="20"/>
              </w:rPr>
            </w:pPr>
          </w:p>
        </w:tc>
        <w:tc>
          <w:tcPr>
            <w:tcW w:w="2975" w:type="dxa"/>
            <w:tcMar>
              <w:top w:w="108" w:type="dxa"/>
            </w:tcMar>
          </w:tcPr>
          <w:p w14:paraId="089F4601" w14:textId="5E829385" w:rsidR="00B23D80" w:rsidRPr="00CA4F6E" w:rsidRDefault="00B23D80" w:rsidP="00872C10">
            <w:pPr>
              <w:pStyle w:val="Taskanswer"/>
              <w:ind w:left="124" w:hanging="124"/>
              <w:rPr>
                <w:sz w:val="20"/>
                <w:szCs w:val="20"/>
              </w:rPr>
            </w:pPr>
            <w:r w:rsidRPr="00CA4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Mar>
              <w:left w:w="0" w:type="dxa"/>
            </w:tcMar>
            <w:vAlign w:val="center"/>
          </w:tcPr>
          <w:p w14:paraId="6C4E3A56" w14:textId="6CCDFABB" w:rsidR="00B23D80" w:rsidRPr="00E727B5" w:rsidRDefault="00936747" w:rsidP="00E727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518C149" wp14:editId="7EC9E487">
                  <wp:extent cx="1081019" cy="1281430"/>
                  <wp:effectExtent l="0" t="0" r="5080" b="0"/>
                  <wp:docPr id="29" name="Picture 29" descr="A picture containing baseball, tool, bat, playe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odern_vacuum_shutterstock_1345747523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96" t="-6944" r="19664" b="-4972"/>
                          <a:stretch/>
                        </pic:blipFill>
                        <pic:spPr bwMode="auto">
                          <a:xfrm>
                            <a:off x="0" y="0"/>
                            <a:ext cx="1092904" cy="129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3223B" w14:textId="77777777" w:rsidR="00B23D80" w:rsidRDefault="00B23D80" w:rsidP="00B23D80">
      <w:pPr>
        <w:pStyle w:val="Taskanswer"/>
      </w:pPr>
    </w:p>
    <w:p w14:paraId="19B5091A" w14:textId="4B1585C7" w:rsidR="00B23D80" w:rsidRPr="003B01DA" w:rsidRDefault="00B23D80" w:rsidP="00B23D80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512AF1DA" w14:textId="15EE94AB" w:rsidR="00B23D80" w:rsidRDefault="00CE336F" w:rsidP="00CE336F">
      <w:pPr>
        <w:pStyle w:val="PGQuestion-toplevel"/>
      </w:pPr>
      <w:r>
        <w:t>(a)</w:t>
      </w:r>
      <w:r>
        <w:tab/>
      </w:r>
      <w:r w:rsidR="00B23D80">
        <w:t xml:space="preserve">Give </w:t>
      </w:r>
      <w:r w:rsidR="00B23D80" w:rsidRPr="00E9303B">
        <w:rPr>
          <w:b/>
          <w:bCs/>
        </w:rPr>
        <w:t>three</w:t>
      </w:r>
      <w:r w:rsidR="00B23D80">
        <w:t xml:space="preserve"> reasons why companies manufacturing power tools may choose to undergo testing in an anechoic chamber</w:t>
      </w:r>
      <w:r w:rsidR="00B76F0B">
        <w:t xml:space="preserve"> to analyses sound emissions</w:t>
      </w:r>
      <w:r w:rsidR="00B23D80">
        <w:t>.</w:t>
      </w:r>
    </w:p>
    <w:p w14:paraId="7CCA10A0" w14:textId="1C7B3285" w:rsidR="00EC2F7B" w:rsidRPr="005D7000" w:rsidRDefault="005D7000" w:rsidP="003C1890">
      <w:pPr>
        <w:pStyle w:val="PGAnswerLineswithtext-numbers"/>
        <w:ind w:firstLine="42"/>
        <w:rPr>
          <w:b/>
        </w:rPr>
      </w:pPr>
      <w:r>
        <w:rPr>
          <w:b/>
        </w:rPr>
        <w:t xml:space="preserve">Reason </w:t>
      </w:r>
      <w:r w:rsidR="00EC2F7B" w:rsidRPr="005D7000">
        <w:rPr>
          <w:b/>
        </w:rPr>
        <w:t>1:</w:t>
      </w:r>
    </w:p>
    <w:p w14:paraId="0C7F9140" w14:textId="396BC11F" w:rsidR="00EC2F7B" w:rsidRDefault="00EC2F7B" w:rsidP="003C1890">
      <w:pPr>
        <w:pStyle w:val="PGAnswerLineswithtext-numbers"/>
        <w:ind w:firstLine="42"/>
        <w:rPr>
          <w:b/>
        </w:rPr>
      </w:pPr>
    </w:p>
    <w:p w14:paraId="75DC8E29" w14:textId="77777777" w:rsidR="005D7000" w:rsidRPr="005D7000" w:rsidRDefault="005D7000" w:rsidP="003C1890">
      <w:pPr>
        <w:pStyle w:val="PGAnswerLineswithtext-numbers"/>
        <w:ind w:firstLine="42"/>
        <w:rPr>
          <w:b/>
        </w:rPr>
      </w:pPr>
    </w:p>
    <w:p w14:paraId="003FA568" w14:textId="737CE418" w:rsidR="00EC2F7B" w:rsidRPr="005D7000" w:rsidRDefault="005D7000" w:rsidP="003C1890">
      <w:pPr>
        <w:pStyle w:val="PGAnswerLineswithtext-numbers"/>
        <w:ind w:firstLine="42"/>
        <w:rPr>
          <w:b/>
        </w:rPr>
      </w:pPr>
      <w:r>
        <w:rPr>
          <w:b/>
        </w:rPr>
        <w:t xml:space="preserve">Reason </w:t>
      </w:r>
      <w:r w:rsidR="00EC2F7B" w:rsidRPr="005D7000">
        <w:rPr>
          <w:b/>
        </w:rPr>
        <w:t>2:</w:t>
      </w:r>
    </w:p>
    <w:p w14:paraId="6E2B481C" w14:textId="2946BB2C" w:rsidR="00EC2F7B" w:rsidRDefault="00EC2F7B" w:rsidP="003C1890">
      <w:pPr>
        <w:pStyle w:val="PGAnswerLineswithtext-numbers"/>
        <w:ind w:firstLine="42"/>
        <w:rPr>
          <w:b/>
        </w:rPr>
      </w:pPr>
    </w:p>
    <w:p w14:paraId="19875FA1" w14:textId="77777777" w:rsidR="005D7000" w:rsidRPr="005D7000" w:rsidRDefault="005D7000" w:rsidP="003C1890">
      <w:pPr>
        <w:pStyle w:val="PGAnswerLineswithtext-numbers"/>
        <w:ind w:firstLine="42"/>
        <w:rPr>
          <w:b/>
        </w:rPr>
      </w:pPr>
    </w:p>
    <w:p w14:paraId="7AB483C3" w14:textId="09270808" w:rsidR="00EC2F7B" w:rsidRPr="005D7000" w:rsidRDefault="005D7000" w:rsidP="003C1890">
      <w:pPr>
        <w:pStyle w:val="PGAnswerLineswithtext-numbers"/>
        <w:ind w:firstLine="42"/>
        <w:rPr>
          <w:b/>
        </w:rPr>
      </w:pPr>
      <w:r>
        <w:rPr>
          <w:b/>
        </w:rPr>
        <w:t xml:space="preserve">Reason </w:t>
      </w:r>
      <w:r w:rsidRPr="005D7000">
        <w:rPr>
          <w:b/>
        </w:rPr>
        <w:t>3:</w:t>
      </w:r>
    </w:p>
    <w:p w14:paraId="5D07CF93" w14:textId="796C5264" w:rsidR="005D7000" w:rsidRDefault="005D7000" w:rsidP="003C1890">
      <w:pPr>
        <w:pStyle w:val="PGAnswerLineswithtext-numbers"/>
        <w:ind w:firstLine="42"/>
        <w:rPr>
          <w:b/>
        </w:rPr>
      </w:pPr>
    </w:p>
    <w:p w14:paraId="4BA1BB4A" w14:textId="77777777" w:rsidR="005D7000" w:rsidRPr="005D7000" w:rsidRDefault="005D7000" w:rsidP="003C1890">
      <w:pPr>
        <w:pStyle w:val="PGAnswerLineswithtext-numbers"/>
        <w:ind w:firstLine="42"/>
        <w:rPr>
          <w:b/>
        </w:rPr>
      </w:pPr>
    </w:p>
    <w:p w14:paraId="1E10D779" w14:textId="4BB0416F" w:rsidR="00B23D80" w:rsidRPr="003021D3" w:rsidRDefault="003021D3" w:rsidP="003021D3">
      <w:pPr>
        <w:pStyle w:val="PGQuestion-toplevel"/>
      </w:pPr>
      <w:r>
        <w:t>(b)</w:t>
      </w:r>
      <w:r>
        <w:tab/>
      </w:r>
      <w:r w:rsidR="00B23D80" w:rsidRPr="003021D3">
        <w:t>Explain the process</w:t>
      </w:r>
      <w:r w:rsidR="00256087" w:rsidRPr="003021D3">
        <w:t xml:space="preserve"> of</w:t>
      </w:r>
      <w:r w:rsidR="003238EB">
        <w:t>,</w:t>
      </w:r>
      <w:r w:rsidR="00E9303B" w:rsidRPr="003021D3">
        <w:t xml:space="preserve"> and reason</w:t>
      </w:r>
      <w:r w:rsidR="00256087" w:rsidRPr="003021D3">
        <w:t>s</w:t>
      </w:r>
      <w:r w:rsidR="00E9303B" w:rsidRPr="003021D3">
        <w:t xml:space="preserve"> for</w:t>
      </w:r>
      <w:r w:rsidR="00B23D80" w:rsidRPr="003021D3">
        <w:t xml:space="preserve"> wind tunnel testing. </w:t>
      </w:r>
    </w:p>
    <w:p w14:paraId="224402E5" w14:textId="644DB471" w:rsidR="005D7000" w:rsidRDefault="005D7000" w:rsidP="005D7000">
      <w:pPr>
        <w:pStyle w:val="PGAnswerLines"/>
      </w:pPr>
    </w:p>
    <w:p w14:paraId="14102C98" w14:textId="4B8B7904" w:rsidR="005D7000" w:rsidRDefault="005D7000" w:rsidP="005D7000">
      <w:pPr>
        <w:pStyle w:val="PGAnswerLines"/>
      </w:pPr>
    </w:p>
    <w:p w14:paraId="40AE7854" w14:textId="004AFB3F" w:rsidR="005D7000" w:rsidRDefault="005D7000" w:rsidP="005D7000">
      <w:pPr>
        <w:pStyle w:val="PGAnswerLines"/>
      </w:pPr>
    </w:p>
    <w:p w14:paraId="5795535D" w14:textId="16ABE876" w:rsidR="005D7000" w:rsidRDefault="005D7000" w:rsidP="005D7000">
      <w:pPr>
        <w:pStyle w:val="PGAnswerLines"/>
      </w:pPr>
    </w:p>
    <w:p w14:paraId="5C01B847" w14:textId="49076B96" w:rsidR="005D7000" w:rsidRDefault="005D7000" w:rsidP="005D7000">
      <w:pPr>
        <w:pStyle w:val="PGAnswerLines"/>
      </w:pPr>
    </w:p>
    <w:p w14:paraId="3CB733A2" w14:textId="5B449508" w:rsidR="005D7000" w:rsidRDefault="005D7000" w:rsidP="005D7000">
      <w:pPr>
        <w:pStyle w:val="PGAnswerLines"/>
      </w:pPr>
    </w:p>
    <w:p w14:paraId="7116432C" w14:textId="7E1BE511" w:rsidR="005D7000" w:rsidRDefault="005D7000" w:rsidP="005D7000">
      <w:pPr>
        <w:pStyle w:val="PGAnswerLines"/>
      </w:pPr>
    </w:p>
    <w:p w14:paraId="0F2FC792" w14:textId="3707F266" w:rsidR="005D7000" w:rsidRDefault="005D7000" w:rsidP="005D7000">
      <w:pPr>
        <w:pStyle w:val="PGAnswerLines"/>
      </w:pPr>
    </w:p>
    <w:p w14:paraId="46EAFC09" w14:textId="3FD3BBF6" w:rsidR="005D7000" w:rsidRDefault="005D7000" w:rsidP="005D7000">
      <w:pPr>
        <w:pStyle w:val="PGAnswerLines"/>
      </w:pPr>
    </w:p>
    <w:p w14:paraId="38DEAC47" w14:textId="5183E673" w:rsidR="005D7000" w:rsidRDefault="005D7000" w:rsidP="005D7000">
      <w:pPr>
        <w:pStyle w:val="PGAnswerLines"/>
      </w:pPr>
    </w:p>
    <w:p w14:paraId="4C2CAEA1" w14:textId="6934430F" w:rsidR="005D7000" w:rsidRDefault="005D7000" w:rsidP="005D7000">
      <w:pPr>
        <w:pStyle w:val="PGAnswerLines"/>
      </w:pPr>
    </w:p>
    <w:p w14:paraId="14FD77DC" w14:textId="5AEBEB7E" w:rsidR="005D7000" w:rsidRDefault="005D7000" w:rsidP="005D7000">
      <w:pPr>
        <w:pStyle w:val="PGAnswerLines"/>
      </w:pPr>
    </w:p>
    <w:p w14:paraId="771FB961" w14:textId="502C66D3" w:rsidR="005D7000" w:rsidRDefault="005D7000" w:rsidP="005D7000">
      <w:pPr>
        <w:pStyle w:val="PGAnswerLines"/>
      </w:pPr>
    </w:p>
    <w:p w14:paraId="52717C9A" w14:textId="77777777" w:rsidR="003C1890" w:rsidRDefault="003C1890" w:rsidP="005D7000">
      <w:pPr>
        <w:pStyle w:val="PGAnswerLines"/>
      </w:pPr>
    </w:p>
    <w:p w14:paraId="1355F968" w14:textId="77777777" w:rsidR="005D7000" w:rsidRDefault="005D7000" w:rsidP="005D7000">
      <w:pPr>
        <w:pStyle w:val="PGAnswerLines"/>
      </w:pPr>
    </w:p>
    <w:p w14:paraId="1DDB4A17" w14:textId="3C919B89" w:rsidR="00B23D80" w:rsidRDefault="00B23D80" w:rsidP="00B23D80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>Task</w:t>
      </w:r>
      <w:r>
        <w:rPr>
          <w:rFonts w:ascii="Arial" w:hAnsi="Arial" w:cs="Arial"/>
          <w:b/>
          <w:sz w:val="28"/>
        </w:rPr>
        <w:t xml:space="preserve"> 3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00B627FB" w14:textId="5E580A40" w:rsidR="00B23D80" w:rsidRDefault="00B23D80" w:rsidP="00B23D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the different </w:t>
      </w:r>
      <w:r w:rsidR="00880767">
        <w:rPr>
          <w:rFonts w:ascii="Arial" w:hAnsi="Arial" w:cs="Arial"/>
        </w:rPr>
        <w:t xml:space="preserve">testing </w:t>
      </w:r>
      <w:r>
        <w:rPr>
          <w:rFonts w:ascii="Arial" w:hAnsi="Arial" w:cs="Arial"/>
        </w:rPr>
        <w:t>processes</w:t>
      </w:r>
      <w:r w:rsidR="00880767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</w:t>
      </w:r>
      <w:r w:rsidR="00880767">
        <w:rPr>
          <w:rFonts w:ascii="Arial" w:hAnsi="Arial" w:cs="Arial"/>
        </w:rPr>
        <w:t xml:space="preserve">might be </w:t>
      </w:r>
      <w:r>
        <w:rPr>
          <w:rFonts w:ascii="Arial" w:hAnsi="Arial" w:cs="Arial"/>
        </w:rPr>
        <w:t>used to test a child’s soft toy.</w:t>
      </w:r>
    </w:p>
    <w:p w14:paraId="4619C25A" w14:textId="054D9ACB" w:rsidR="003F0995" w:rsidRDefault="002807F3" w:rsidP="0061222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F4CCC6" wp14:editId="5A7A2BC9">
            <wp:extent cx="1614842" cy="22540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affe plushie doll isolated on white background with shadow reflection. Giraffe plush stuffed puppet on white backdrop. Colored stuffed giraffe toy. Yellow giraffe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42" cy="22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ECC7D76" w14:textId="66E6D276" w:rsidR="0061222D" w:rsidRDefault="0061222D" w:rsidP="0061222D">
      <w:pPr>
        <w:pStyle w:val="PGAnswerLines"/>
      </w:pPr>
    </w:p>
    <w:p w14:paraId="4024DE65" w14:textId="6174A740" w:rsidR="0061222D" w:rsidRDefault="0061222D" w:rsidP="0061222D">
      <w:pPr>
        <w:pStyle w:val="PGAnswerLines"/>
      </w:pPr>
    </w:p>
    <w:p w14:paraId="534124EE" w14:textId="0532A0C5" w:rsidR="0061222D" w:rsidRDefault="0061222D" w:rsidP="0061222D">
      <w:pPr>
        <w:pStyle w:val="PGAnswerLines"/>
      </w:pPr>
    </w:p>
    <w:p w14:paraId="024E6509" w14:textId="1486B7FB" w:rsidR="0061222D" w:rsidRDefault="0061222D" w:rsidP="0061222D">
      <w:pPr>
        <w:pStyle w:val="PGAnswerLines"/>
      </w:pPr>
    </w:p>
    <w:p w14:paraId="0F4CC406" w14:textId="0F08C844" w:rsidR="0061222D" w:rsidRDefault="0061222D" w:rsidP="0061222D">
      <w:pPr>
        <w:pStyle w:val="PGAnswerLines"/>
      </w:pPr>
    </w:p>
    <w:p w14:paraId="5EF78103" w14:textId="581D45A7" w:rsidR="0061222D" w:rsidRDefault="0061222D" w:rsidP="0061222D">
      <w:pPr>
        <w:pStyle w:val="PGAnswerLines"/>
      </w:pPr>
    </w:p>
    <w:p w14:paraId="7605F147" w14:textId="5D063A49" w:rsidR="0061222D" w:rsidRDefault="0061222D" w:rsidP="0061222D">
      <w:pPr>
        <w:pStyle w:val="PGAnswerLines"/>
      </w:pPr>
    </w:p>
    <w:p w14:paraId="52F6E859" w14:textId="653C7266" w:rsidR="0061222D" w:rsidRDefault="0061222D" w:rsidP="0061222D">
      <w:pPr>
        <w:pStyle w:val="PGAnswerLines"/>
      </w:pPr>
    </w:p>
    <w:p w14:paraId="5AFDAB9D" w14:textId="50AD89D7" w:rsidR="0061222D" w:rsidRDefault="0061222D" w:rsidP="0061222D">
      <w:pPr>
        <w:pStyle w:val="PGAnswerLines"/>
      </w:pPr>
    </w:p>
    <w:p w14:paraId="2C8DD4D9" w14:textId="582B5735" w:rsidR="0061222D" w:rsidRDefault="0061222D" w:rsidP="0061222D">
      <w:pPr>
        <w:pStyle w:val="PGAnswerLines"/>
      </w:pPr>
    </w:p>
    <w:p w14:paraId="11BD65F2" w14:textId="29FCB8A7" w:rsidR="0061222D" w:rsidRDefault="0061222D" w:rsidP="0061222D">
      <w:pPr>
        <w:pStyle w:val="PGAnswerLines"/>
      </w:pPr>
    </w:p>
    <w:p w14:paraId="5F4499EF" w14:textId="65D259A9" w:rsidR="0061222D" w:rsidRDefault="0061222D" w:rsidP="0061222D">
      <w:pPr>
        <w:pStyle w:val="PGAnswerLines"/>
      </w:pPr>
    </w:p>
    <w:p w14:paraId="51C6A18E" w14:textId="4C309369" w:rsidR="0061222D" w:rsidRDefault="0061222D" w:rsidP="0061222D">
      <w:pPr>
        <w:pStyle w:val="PGAnswerLines"/>
      </w:pPr>
    </w:p>
    <w:p w14:paraId="7E940047" w14:textId="0EDB9B88" w:rsidR="0061222D" w:rsidRDefault="0061222D" w:rsidP="0061222D">
      <w:pPr>
        <w:pStyle w:val="PGAnswerLines"/>
      </w:pPr>
    </w:p>
    <w:p w14:paraId="19EA6E13" w14:textId="219A5A98" w:rsidR="0061222D" w:rsidRDefault="0061222D" w:rsidP="0061222D">
      <w:pPr>
        <w:pStyle w:val="PGAnswerLines"/>
      </w:pPr>
    </w:p>
    <w:p w14:paraId="39923264" w14:textId="351FEFB8" w:rsidR="0061222D" w:rsidRDefault="0061222D" w:rsidP="0061222D">
      <w:pPr>
        <w:pStyle w:val="PGAnswerLines"/>
      </w:pPr>
    </w:p>
    <w:p w14:paraId="2B0C969A" w14:textId="77777777" w:rsidR="009A07A3" w:rsidRPr="0061222D" w:rsidRDefault="009A07A3" w:rsidP="0061222D"/>
    <w:sectPr w:rsidR="009A07A3" w:rsidRPr="0061222D" w:rsidSect="0002121E">
      <w:headerReference w:type="default" r:id="rId19"/>
      <w:footerReference w:type="default" r:id="rId20"/>
      <w:pgSz w:w="11906" w:h="16838"/>
      <w:pgMar w:top="1692" w:right="1418" w:bottom="709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3CFAF" w14:textId="77777777" w:rsidR="002346F1" w:rsidRDefault="002346F1" w:rsidP="005254A7">
      <w:pPr>
        <w:spacing w:after="0" w:line="240" w:lineRule="auto"/>
      </w:pPr>
      <w:r>
        <w:separator/>
      </w:r>
    </w:p>
  </w:endnote>
  <w:endnote w:type="continuationSeparator" w:id="0">
    <w:p w14:paraId="253039FA" w14:textId="77777777" w:rsidR="002346F1" w:rsidRDefault="002346F1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96264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619C261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D25185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4619C262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BEDE4" w14:textId="77777777" w:rsidR="002346F1" w:rsidRDefault="002346F1" w:rsidP="005254A7">
      <w:pPr>
        <w:spacing w:after="0" w:line="240" w:lineRule="auto"/>
      </w:pPr>
      <w:r>
        <w:separator/>
      </w:r>
    </w:p>
  </w:footnote>
  <w:footnote w:type="continuationSeparator" w:id="0">
    <w:p w14:paraId="0DFC6173" w14:textId="77777777" w:rsidR="002346F1" w:rsidRDefault="002346F1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C25F" w14:textId="0B376ADA" w:rsidR="005254A7" w:rsidRPr="000B21DB" w:rsidRDefault="00261A9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619C263" wp14:editId="430CD2BB">
          <wp:simplePos x="0" y="0"/>
          <wp:positionH relativeFrom="column">
            <wp:posOffset>4054171</wp:posOffset>
          </wp:positionH>
          <wp:positionV relativeFrom="paragraph">
            <wp:posOffset>-104775</wp:posOffset>
          </wp:positionV>
          <wp:extent cx="1852654" cy="444637"/>
          <wp:effectExtent l="0" t="0" r="0" b="0"/>
          <wp:wrapNone/>
          <wp:docPr id="41" name="Picture 4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54" cy="44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12B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9C265" wp14:editId="4DF95FEF">
              <wp:simplePos x="0" y="0"/>
              <wp:positionH relativeFrom="column">
                <wp:posOffset>-725142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619C267" w14:textId="77777777" w:rsidR="005254A7" w:rsidRPr="00CD5D79" w:rsidRDefault="005254A7" w:rsidP="003A1CC1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D2518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25185" w:rsidRPr="00D2518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Critical analysis</w:t>
                          </w:r>
                          <w:r w:rsidR="00D2518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5C371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E4563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4619C26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19C265" id="Rectangle 11" o:spid="_x0000_s1026" style="position:absolute;margin-left:-57.1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DqXzqE4AAAAAwBAAAPAAAAAAAAAAAAAAAAAG4EAABkcnMvZG93bnJldi54bWxQSwUGAAAA&#10;AAQABADzAAAAewUAAAAA&#10;" fillcolor="#b498b8" stroked="f">
              <v:fill opacity="64764f"/>
              <v:textbox>
                <w:txbxContent>
                  <w:p w14:paraId="4619C267" w14:textId="77777777" w:rsidR="005254A7" w:rsidRPr="00CD5D79" w:rsidRDefault="005254A7" w:rsidP="003A1CC1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D2518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25185" w:rsidRPr="00D2518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Critical analysis</w:t>
                    </w:r>
                    <w:r w:rsidR="00D2518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5C371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E4563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4619C26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619C260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9171B90"/>
    <w:multiLevelType w:val="hybridMultilevel"/>
    <w:tmpl w:val="4F1E8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C8402D"/>
    <w:multiLevelType w:val="hybridMultilevel"/>
    <w:tmpl w:val="3C702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121E"/>
    <w:rsid w:val="00044F09"/>
    <w:rsid w:val="000551FB"/>
    <w:rsid w:val="000825BE"/>
    <w:rsid w:val="000976F1"/>
    <w:rsid w:val="000C2885"/>
    <w:rsid w:val="000C5FCB"/>
    <w:rsid w:val="000E1E16"/>
    <w:rsid w:val="000E43D0"/>
    <w:rsid w:val="000F5BB1"/>
    <w:rsid w:val="00107485"/>
    <w:rsid w:val="001121EC"/>
    <w:rsid w:val="001519AA"/>
    <w:rsid w:val="00155E29"/>
    <w:rsid w:val="001607B3"/>
    <w:rsid w:val="00175338"/>
    <w:rsid w:val="001757E4"/>
    <w:rsid w:val="001839CF"/>
    <w:rsid w:val="001A1E48"/>
    <w:rsid w:val="001B0035"/>
    <w:rsid w:val="001B190F"/>
    <w:rsid w:val="001B5893"/>
    <w:rsid w:val="001B76B5"/>
    <w:rsid w:val="001C23FE"/>
    <w:rsid w:val="001C4F25"/>
    <w:rsid w:val="001E6D32"/>
    <w:rsid w:val="00222C92"/>
    <w:rsid w:val="00231B75"/>
    <w:rsid w:val="002346F1"/>
    <w:rsid w:val="00256087"/>
    <w:rsid w:val="00261A97"/>
    <w:rsid w:val="002724A0"/>
    <w:rsid w:val="002807F3"/>
    <w:rsid w:val="00286A52"/>
    <w:rsid w:val="002D494C"/>
    <w:rsid w:val="003021D3"/>
    <w:rsid w:val="00312098"/>
    <w:rsid w:val="00316FEA"/>
    <w:rsid w:val="003238EB"/>
    <w:rsid w:val="00345696"/>
    <w:rsid w:val="00350945"/>
    <w:rsid w:val="00383924"/>
    <w:rsid w:val="003A1CC1"/>
    <w:rsid w:val="003B01DA"/>
    <w:rsid w:val="003C1890"/>
    <w:rsid w:val="003E20C2"/>
    <w:rsid w:val="003F0995"/>
    <w:rsid w:val="00407302"/>
    <w:rsid w:val="004073A9"/>
    <w:rsid w:val="00410268"/>
    <w:rsid w:val="00420237"/>
    <w:rsid w:val="00442E95"/>
    <w:rsid w:val="004576FC"/>
    <w:rsid w:val="004966E1"/>
    <w:rsid w:val="004A7FD0"/>
    <w:rsid w:val="004B1F9C"/>
    <w:rsid w:val="004C109B"/>
    <w:rsid w:val="004C5640"/>
    <w:rsid w:val="0050512B"/>
    <w:rsid w:val="00515A59"/>
    <w:rsid w:val="005254A7"/>
    <w:rsid w:val="00535848"/>
    <w:rsid w:val="00546824"/>
    <w:rsid w:val="00573318"/>
    <w:rsid w:val="005745EA"/>
    <w:rsid w:val="00576269"/>
    <w:rsid w:val="005C371D"/>
    <w:rsid w:val="005D7000"/>
    <w:rsid w:val="005F0C38"/>
    <w:rsid w:val="0060139E"/>
    <w:rsid w:val="0061222D"/>
    <w:rsid w:val="00616F72"/>
    <w:rsid w:val="0066303F"/>
    <w:rsid w:val="0069295D"/>
    <w:rsid w:val="006A6821"/>
    <w:rsid w:val="006D2C07"/>
    <w:rsid w:val="00746FDF"/>
    <w:rsid w:val="00770AC2"/>
    <w:rsid w:val="00791E1B"/>
    <w:rsid w:val="007964D9"/>
    <w:rsid w:val="007E2740"/>
    <w:rsid w:val="008077BC"/>
    <w:rsid w:val="00826648"/>
    <w:rsid w:val="0084751B"/>
    <w:rsid w:val="0085401C"/>
    <w:rsid w:val="0086377D"/>
    <w:rsid w:val="00872C10"/>
    <w:rsid w:val="00880767"/>
    <w:rsid w:val="008B5513"/>
    <w:rsid w:val="008B5FEC"/>
    <w:rsid w:val="008E3482"/>
    <w:rsid w:val="00904492"/>
    <w:rsid w:val="00936747"/>
    <w:rsid w:val="00947D78"/>
    <w:rsid w:val="00970F4B"/>
    <w:rsid w:val="00982594"/>
    <w:rsid w:val="00995B57"/>
    <w:rsid w:val="009A07A3"/>
    <w:rsid w:val="009C1CBD"/>
    <w:rsid w:val="009F03E0"/>
    <w:rsid w:val="00A0113C"/>
    <w:rsid w:val="00A06032"/>
    <w:rsid w:val="00A10E2D"/>
    <w:rsid w:val="00A142F0"/>
    <w:rsid w:val="00A1593A"/>
    <w:rsid w:val="00A50F89"/>
    <w:rsid w:val="00A84670"/>
    <w:rsid w:val="00AA330D"/>
    <w:rsid w:val="00AC106E"/>
    <w:rsid w:val="00AD2993"/>
    <w:rsid w:val="00AF7350"/>
    <w:rsid w:val="00B03192"/>
    <w:rsid w:val="00B0387B"/>
    <w:rsid w:val="00B23D80"/>
    <w:rsid w:val="00B62ACF"/>
    <w:rsid w:val="00B705E2"/>
    <w:rsid w:val="00B76F0B"/>
    <w:rsid w:val="00BD644A"/>
    <w:rsid w:val="00C14DB3"/>
    <w:rsid w:val="00C22223"/>
    <w:rsid w:val="00C237BF"/>
    <w:rsid w:val="00C243F5"/>
    <w:rsid w:val="00C66743"/>
    <w:rsid w:val="00CE336F"/>
    <w:rsid w:val="00CF0788"/>
    <w:rsid w:val="00D2016C"/>
    <w:rsid w:val="00D25185"/>
    <w:rsid w:val="00D25AAF"/>
    <w:rsid w:val="00D317FC"/>
    <w:rsid w:val="00DC3807"/>
    <w:rsid w:val="00DE0477"/>
    <w:rsid w:val="00DF3E9E"/>
    <w:rsid w:val="00E0228C"/>
    <w:rsid w:val="00E23177"/>
    <w:rsid w:val="00E23BF7"/>
    <w:rsid w:val="00E37D19"/>
    <w:rsid w:val="00E4563C"/>
    <w:rsid w:val="00E727B5"/>
    <w:rsid w:val="00E72A10"/>
    <w:rsid w:val="00E86BCE"/>
    <w:rsid w:val="00E9303B"/>
    <w:rsid w:val="00EA004D"/>
    <w:rsid w:val="00EC2F7B"/>
    <w:rsid w:val="00EE268E"/>
    <w:rsid w:val="00F24BE7"/>
    <w:rsid w:val="00F35FCA"/>
    <w:rsid w:val="00FA453B"/>
    <w:rsid w:val="00FB2511"/>
    <w:rsid w:val="00FB2E59"/>
    <w:rsid w:val="00FC44B5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19C25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EE268E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EE268E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B2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485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EE268E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EE268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EE268E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EE268E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EE268E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EE268E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EE268E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EE268E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EE268E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EE268E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EE268E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EE268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EE268E"/>
    <w:rPr>
      <w:b/>
      <w:i/>
    </w:rPr>
  </w:style>
  <w:style w:type="paragraph" w:customStyle="1" w:styleId="PGBusinessMulti-ChoiceAnswer">
    <w:name w:val="PG Business Multi-Choice Answer"/>
    <w:qFormat/>
    <w:rsid w:val="00EE268E"/>
    <w:pPr>
      <w:numPr>
        <w:numId w:val="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EE268E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EE268E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EE268E"/>
    <w:rPr>
      <w:b w:val="0"/>
      <w:i/>
    </w:rPr>
  </w:style>
  <w:style w:type="character" w:customStyle="1" w:styleId="PGMathsTNRItalic">
    <w:name w:val="PG Maths TNR_Italic"/>
    <w:uiPriority w:val="1"/>
    <w:qFormat/>
    <w:rsid w:val="00EE268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EE268E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EE268E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EE268E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EE26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EE268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EE268E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EE26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EE268E"/>
    <w:pPr>
      <w:numPr>
        <w:numId w:val="11"/>
      </w:numPr>
      <w:ind w:left="1276" w:hanging="425"/>
    </w:pPr>
  </w:style>
  <w:style w:type="paragraph" w:customStyle="1" w:styleId="PGQuestion-3rdlevel">
    <w:name w:val="PG Question - 3rd level"/>
    <w:basedOn w:val="Normal"/>
    <w:link w:val="PGQuestion-3rdlevelChar"/>
    <w:qFormat/>
    <w:rsid w:val="00EE268E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EE26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EE268E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EE268E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EE26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EE268E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EE268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EE268E"/>
    <w:rPr>
      <w:b/>
      <w:color w:val="FF0000"/>
    </w:rPr>
  </w:style>
  <w:style w:type="table" w:customStyle="1" w:styleId="PGTable1">
    <w:name w:val="PG Table 1"/>
    <w:basedOn w:val="TableNormal"/>
    <w:uiPriority w:val="99"/>
    <w:rsid w:val="00EE268E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EE2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EE2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EE2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EE268E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EE268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EE268E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EE268E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EE268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EE268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EE268E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EE268E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EE268E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EE268E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EE268E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EE268E"/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E3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4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19EDB-AE81-494C-9B21-C54DEFA88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D2ABB-A0CA-4834-9859-7AF15CC355BD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ef05dc5-97a2-498b-bf7c-bd189143a1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33D641-217D-43FE-AC65-71FB7FF02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Jessica Webb</cp:lastModifiedBy>
  <cp:revision>24</cp:revision>
  <dcterms:created xsi:type="dcterms:W3CDTF">2019-07-24T08:31:00Z</dcterms:created>
  <dcterms:modified xsi:type="dcterms:W3CDTF">2019-08-06T08:49:00Z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