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5D1AA" w14:textId="77777777" w:rsidR="001C0450" w:rsidRPr="008E139E" w:rsidRDefault="001C0450" w:rsidP="001C0450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67593521" w14:textId="77777777" w:rsidR="001C0450" w:rsidRPr="00713AFE" w:rsidRDefault="001C0450" w:rsidP="001C045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289E22AE" w14:textId="6EFA2E1D" w:rsidR="00562019" w:rsidRDefault="00562019" w:rsidP="001C0450">
      <w:pPr>
        <w:pStyle w:val="PGQuestion-toplevel"/>
        <w:tabs>
          <w:tab w:val="clear" w:pos="9637"/>
          <w:tab w:val="right" w:pos="9354"/>
        </w:tabs>
      </w:pPr>
      <w:r>
        <w:t>1.</w:t>
      </w:r>
      <w:r>
        <w:tab/>
        <w:t xml:space="preserve">Which </w:t>
      </w:r>
      <w:r w:rsidRPr="00211934">
        <w:rPr>
          <w:b/>
        </w:rPr>
        <w:t>one</w:t>
      </w:r>
      <w:r>
        <w:t xml:space="preserve"> of the following is </w:t>
      </w:r>
      <w:r w:rsidRPr="00BE1421">
        <w:rPr>
          <w:b/>
          <w:bCs/>
        </w:rPr>
        <w:t>not</w:t>
      </w:r>
      <w:r>
        <w:t xml:space="preserve"> an example of third</w:t>
      </w:r>
      <w:r w:rsidR="00CA2B7D">
        <w:t>-</w:t>
      </w:r>
      <w:r>
        <w:t>party testing?</w:t>
      </w:r>
      <w:r>
        <w:tab/>
        <w:t>[1]</w:t>
      </w:r>
    </w:p>
    <w:p w14:paraId="55A543E7" w14:textId="77777777" w:rsidR="00562019" w:rsidRPr="00786470" w:rsidRDefault="00562019" w:rsidP="00562019">
      <w:pPr>
        <w:pStyle w:val="MCQ"/>
        <w:rPr>
          <w:rFonts w:ascii="Segoe UI Symbol" w:hAnsi="Segoe UI Symbol"/>
        </w:rPr>
      </w:pPr>
      <w:r>
        <w:rPr>
          <w:rFonts w:ascii="Segoe UI Symbol" w:hAnsi="Segoe UI Symbol"/>
        </w:rPr>
        <w:t>⬨</w:t>
      </w:r>
      <w:r>
        <w:tab/>
        <w:t>Expert advice</w:t>
      </w:r>
    </w:p>
    <w:p w14:paraId="402AD4D4" w14:textId="77777777" w:rsidR="00562019" w:rsidRPr="00B37E50" w:rsidRDefault="00562019" w:rsidP="00562019">
      <w:pPr>
        <w:pStyle w:val="MCQ"/>
      </w:pPr>
      <w:r>
        <w:rPr>
          <w:rFonts w:ascii="Segoe UI Symbol" w:hAnsi="Segoe UI Symbol"/>
        </w:rPr>
        <w:t>⬨</w:t>
      </w:r>
      <w:r>
        <w:tab/>
        <w:t>Non-destructive testing</w:t>
      </w:r>
    </w:p>
    <w:p w14:paraId="46338FAC" w14:textId="2B1A89F8" w:rsidR="00562019" w:rsidRPr="00B37E50" w:rsidRDefault="00562019" w:rsidP="00562019">
      <w:pPr>
        <w:pStyle w:val="MCQ"/>
      </w:pPr>
      <w:r>
        <w:rPr>
          <w:rFonts w:ascii="Segoe UI Symbol" w:hAnsi="Segoe UI Symbol"/>
        </w:rPr>
        <w:t>⬨</w:t>
      </w:r>
      <w:r>
        <w:tab/>
        <w:t>Client feedback</w:t>
      </w:r>
    </w:p>
    <w:p w14:paraId="431B9E57" w14:textId="33CBFF18" w:rsidR="00562019" w:rsidRPr="001C0450" w:rsidRDefault="001C0450" w:rsidP="00984D78">
      <w:pPr>
        <w:pStyle w:val="MCAnswer"/>
        <w:spacing w:after="240"/>
        <w:ind w:left="850"/>
        <w:rPr>
          <w:color w:val="auto"/>
        </w:rPr>
      </w:pPr>
      <w:r w:rsidRPr="001C0450">
        <w:rPr>
          <w:rFonts w:ascii="Segoe UI Symbol" w:hAnsi="Segoe UI Symbol"/>
          <w:color w:val="auto"/>
        </w:rPr>
        <w:t>⬨</w:t>
      </w:r>
      <w:r w:rsidR="00562019" w:rsidRPr="001C0450">
        <w:rPr>
          <w:color w:val="auto"/>
        </w:rPr>
        <w:tab/>
        <w:t>Designer testing</w:t>
      </w:r>
    </w:p>
    <w:p w14:paraId="7C41320E" w14:textId="77777777" w:rsidR="00562019" w:rsidRDefault="00562019" w:rsidP="00984D78">
      <w:pPr>
        <w:pStyle w:val="PGQuestion-toplevel"/>
        <w:tabs>
          <w:tab w:val="clear" w:pos="9637"/>
          <w:tab w:val="right" w:pos="9354"/>
        </w:tabs>
      </w:pPr>
      <w:r>
        <w:t>2.    Explain the benefits of destructive testing on vehicles.</w:t>
      </w:r>
      <w:r>
        <w:tab/>
        <w:t>[4]</w:t>
      </w:r>
    </w:p>
    <w:p w14:paraId="15FA55D7" w14:textId="5AD7C83D" w:rsidR="001C0450" w:rsidRDefault="001C0450" w:rsidP="00DE5966">
      <w:pPr>
        <w:pStyle w:val="PGAnswerLines"/>
        <w:spacing w:line="240" w:lineRule="auto"/>
      </w:pPr>
    </w:p>
    <w:p w14:paraId="2329BF05" w14:textId="45769963" w:rsidR="001C0450" w:rsidRDefault="001C0450" w:rsidP="00DE5966">
      <w:pPr>
        <w:pStyle w:val="PGAnswerLines"/>
        <w:spacing w:line="240" w:lineRule="auto"/>
      </w:pPr>
    </w:p>
    <w:p w14:paraId="71E73B36" w14:textId="4ED77510" w:rsidR="00DE5966" w:rsidRDefault="00DE5966" w:rsidP="00DE5966">
      <w:pPr>
        <w:pStyle w:val="PGAnswerLines"/>
        <w:spacing w:line="240" w:lineRule="auto"/>
      </w:pPr>
    </w:p>
    <w:p w14:paraId="3AB2B6C3" w14:textId="751A2968" w:rsidR="00DE5966" w:rsidRDefault="00DE5966" w:rsidP="00DE5966">
      <w:pPr>
        <w:pStyle w:val="PGAnswerLines"/>
        <w:spacing w:line="240" w:lineRule="auto"/>
      </w:pPr>
    </w:p>
    <w:p w14:paraId="07B3816E" w14:textId="77777777" w:rsidR="00DE5966" w:rsidRDefault="00DE5966" w:rsidP="00DE5966">
      <w:pPr>
        <w:pStyle w:val="PGAnswerLines"/>
        <w:spacing w:line="240" w:lineRule="auto"/>
      </w:pPr>
    </w:p>
    <w:p w14:paraId="5D2A292B" w14:textId="357A2B97" w:rsidR="001C0450" w:rsidRDefault="001C0450" w:rsidP="00DE5966">
      <w:pPr>
        <w:pStyle w:val="PGAnswerLines"/>
        <w:spacing w:line="240" w:lineRule="auto"/>
      </w:pPr>
    </w:p>
    <w:p w14:paraId="2AE718F2" w14:textId="77777777" w:rsidR="001C0450" w:rsidRDefault="001C0450" w:rsidP="00DE5966">
      <w:pPr>
        <w:pStyle w:val="PGAnswerLines"/>
        <w:spacing w:line="240" w:lineRule="auto"/>
      </w:pPr>
    </w:p>
    <w:p w14:paraId="2686D50E" w14:textId="77777777" w:rsidR="001C0450" w:rsidRDefault="001C0450" w:rsidP="00DE5966">
      <w:pPr>
        <w:pStyle w:val="PGAnswerLines"/>
        <w:spacing w:line="240" w:lineRule="auto"/>
      </w:pPr>
    </w:p>
    <w:p w14:paraId="5CA008AB" w14:textId="77777777" w:rsidR="001C0450" w:rsidRDefault="001C0450" w:rsidP="001C0450">
      <w:pPr>
        <w:pStyle w:val="PGAnswerLines"/>
        <w:spacing w:before="0" w:line="240" w:lineRule="auto"/>
      </w:pPr>
    </w:p>
    <w:p w14:paraId="2222052C" w14:textId="3DA75FE8" w:rsidR="001C0450" w:rsidRDefault="00562019" w:rsidP="001C0450">
      <w:pPr>
        <w:pStyle w:val="PGQuestion-toplevel"/>
      </w:pPr>
      <w:r>
        <w:t>3.</w:t>
      </w:r>
      <w:r>
        <w:tab/>
      </w:r>
      <w:r w:rsidR="00283C6F">
        <w:t>Study the image of the rollercoaster.</w:t>
      </w:r>
      <w:r w:rsidR="001C0450">
        <w:br/>
      </w:r>
    </w:p>
    <w:p w14:paraId="5FEB7763" w14:textId="59170DA3" w:rsidR="00283C6F" w:rsidRDefault="00E25632" w:rsidP="00984D78">
      <w:pPr>
        <w:pStyle w:val="Q-toplevel"/>
        <w:tabs>
          <w:tab w:val="clear" w:pos="9214"/>
          <w:tab w:val="right" w:pos="8931"/>
        </w:tabs>
        <w:jc w:val="center"/>
      </w:pPr>
      <w:r>
        <w:rPr>
          <w:noProof/>
        </w:rPr>
        <w:drawing>
          <wp:inline distT="0" distB="0" distL="0" distR="0" wp14:anchorId="763D409E" wp14:editId="56AB5D8D">
            <wp:extent cx="5932612" cy="3067388"/>
            <wp:effectExtent l="0" t="0" r="0" b="0"/>
            <wp:docPr id="1" name="Picture 1" descr="A picture containing outdoor, bridge, sky, roller coaster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ollercoater_shutterstock_1224766420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1" t="12892" b="9338"/>
                    <a:stretch/>
                  </pic:blipFill>
                  <pic:spPr bwMode="auto">
                    <a:xfrm>
                      <a:off x="0" y="0"/>
                      <a:ext cx="6070825" cy="3138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C0450">
        <w:br/>
      </w:r>
    </w:p>
    <w:p w14:paraId="276C5A8C" w14:textId="7175060F" w:rsidR="00562019" w:rsidRDefault="00283C6F" w:rsidP="00F673CF">
      <w:pPr>
        <w:pStyle w:val="PGQuestion-toplevel"/>
        <w:spacing w:after="240"/>
      </w:pPr>
      <w:r>
        <w:tab/>
      </w:r>
      <w:r w:rsidR="00562019">
        <w:t>The Swarm rollercoaster at Thorpe Park is a steel wing coaster that opened in 2012. The 775m long ride takes people on a one minute twenty-five second ride that reaches a maximum height of 39m and a top speed of 57 miles per hour, exerting a maximum force of 4.5</w:t>
      </w:r>
      <w:r w:rsidR="002A386D">
        <w:t xml:space="preserve"> </w:t>
      </w:r>
      <w:r w:rsidR="00562019">
        <w:t xml:space="preserve">g on passengers. </w:t>
      </w:r>
      <w:r w:rsidR="00562019">
        <w:tab/>
      </w:r>
    </w:p>
    <w:p w14:paraId="02DA758B" w14:textId="6473158E" w:rsidR="00562019" w:rsidRDefault="00562019" w:rsidP="00F673CF">
      <w:pPr>
        <w:pStyle w:val="PGQuestion-2ndlevel"/>
      </w:pPr>
      <w:r>
        <w:lastRenderedPageBreak/>
        <w:t>(a)</w:t>
      </w:r>
      <w:r>
        <w:tab/>
        <w:t xml:space="preserve">Name </w:t>
      </w:r>
      <w:r w:rsidRPr="002D3EAF">
        <w:rPr>
          <w:b/>
        </w:rPr>
        <w:t>t</w:t>
      </w:r>
      <w:r>
        <w:rPr>
          <w:b/>
        </w:rPr>
        <w:t xml:space="preserve">wo </w:t>
      </w:r>
      <w:r>
        <w:t>methods of testing that could be used to ensure safety of passengers.</w:t>
      </w:r>
      <w:r>
        <w:tab/>
        <w:t>[2]</w:t>
      </w:r>
    </w:p>
    <w:p w14:paraId="46D8A809" w14:textId="4E12FEA1" w:rsidR="005F5AB1" w:rsidRPr="005F5AB1" w:rsidRDefault="005F5AB1" w:rsidP="005F5AB1">
      <w:pPr>
        <w:pStyle w:val="PGAnswerLineswithtext-numbers"/>
        <w:ind w:firstLine="20"/>
        <w:rPr>
          <w:b/>
        </w:rPr>
      </w:pPr>
      <w:r w:rsidRPr="005F5AB1">
        <w:rPr>
          <w:b/>
        </w:rPr>
        <w:t>Method 1:</w:t>
      </w:r>
    </w:p>
    <w:p w14:paraId="49BF3610" w14:textId="6989C772" w:rsidR="005F5AB1" w:rsidRDefault="005F5AB1" w:rsidP="005F5AB1">
      <w:pPr>
        <w:pStyle w:val="PGAnswerLineswithtext-numbers"/>
        <w:ind w:firstLine="20"/>
        <w:rPr>
          <w:b/>
        </w:rPr>
      </w:pPr>
      <w:r w:rsidRPr="005F5AB1">
        <w:rPr>
          <w:b/>
        </w:rPr>
        <w:t>Method 2:</w:t>
      </w:r>
    </w:p>
    <w:p w14:paraId="65B55706" w14:textId="77777777" w:rsidR="005F5AB1" w:rsidRPr="005F5AB1" w:rsidRDefault="005F5AB1" w:rsidP="005F5AB1">
      <w:pPr>
        <w:pStyle w:val="PGAnswerLineswithtext-numbers"/>
        <w:spacing w:before="0"/>
        <w:ind w:firstLine="20"/>
        <w:rPr>
          <w:b/>
        </w:rPr>
      </w:pPr>
    </w:p>
    <w:p w14:paraId="7A8EEA9A" w14:textId="06477BB5" w:rsidR="00562019" w:rsidRDefault="00562019" w:rsidP="005B5630">
      <w:pPr>
        <w:pStyle w:val="PGQuestion-2ndlevel"/>
        <w:tabs>
          <w:tab w:val="clear" w:pos="9637"/>
          <w:tab w:val="right" w:pos="9354"/>
        </w:tabs>
      </w:pPr>
      <w:r>
        <w:t>(b)</w:t>
      </w:r>
      <w:r>
        <w:tab/>
        <w:t xml:space="preserve">Describe and explain how </w:t>
      </w:r>
      <w:r w:rsidRPr="008355EE">
        <w:rPr>
          <w:b/>
        </w:rPr>
        <w:t>one</w:t>
      </w:r>
      <w:r>
        <w:t xml:space="preserve"> of the testing methods mentioned </w:t>
      </w:r>
      <w:r w:rsidR="003B359B">
        <w:t xml:space="preserve">in </w:t>
      </w:r>
      <w:r w:rsidR="00F07EFB">
        <w:t>question 3</w:t>
      </w:r>
      <w:r w:rsidR="003B359B">
        <w:t xml:space="preserve"> </w:t>
      </w:r>
      <w:bookmarkStart w:id="3" w:name="_GoBack"/>
      <w:bookmarkEnd w:id="3"/>
      <w:r w:rsidR="00F07EFB">
        <w:t>(a)</w:t>
      </w:r>
      <w:r>
        <w:t xml:space="preserve"> could result in modifications to the design. </w:t>
      </w:r>
      <w:r>
        <w:tab/>
        <w:t>[</w:t>
      </w:r>
      <w:r w:rsidR="000B2BD2">
        <w:t>4</w:t>
      </w:r>
      <w:r>
        <w:t>]</w:t>
      </w:r>
    </w:p>
    <w:p w14:paraId="7D825DC2" w14:textId="417EB21E" w:rsidR="005B5630" w:rsidRDefault="005B5630" w:rsidP="00B46B69">
      <w:pPr>
        <w:pStyle w:val="PGAnswerLines"/>
        <w:spacing w:line="240" w:lineRule="auto"/>
        <w:ind w:left="426"/>
      </w:pPr>
    </w:p>
    <w:p w14:paraId="3483F69A" w14:textId="45983348" w:rsidR="005B5630" w:rsidRDefault="005B5630" w:rsidP="00B46B69">
      <w:pPr>
        <w:pStyle w:val="PGAnswerLines"/>
        <w:spacing w:line="240" w:lineRule="auto"/>
        <w:ind w:left="426"/>
      </w:pPr>
    </w:p>
    <w:p w14:paraId="7AF439FA" w14:textId="06613072" w:rsidR="005B5630" w:rsidRDefault="005B5630" w:rsidP="00B46B69">
      <w:pPr>
        <w:pStyle w:val="PGAnswerLines"/>
        <w:spacing w:line="240" w:lineRule="auto"/>
        <w:ind w:left="426"/>
      </w:pPr>
    </w:p>
    <w:p w14:paraId="598C4C5F" w14:textId="3019A3EB" w:rsidR="005B5630" w:rsidRDefault="005B5630" w:rsidP="00B46B69">
      <w:pPr>
        <w:pStyle w:val="PGAnswerLines"/>
        <w:spacing w:line="240" w:lineRule="auto"/>
        <w:ind w:left="426"/>
      </w:pPr>
    </w:p>
    <w:p w14:paraId="62B243CA" w14:textId="7613D077" w:rsidR="005B5630" w:rsidRDefault="005B5630" w:rsidP="00B46B69">
      <w:pPr>
        <w:pStyle w:val="PGAnswerLines"/>
        <w:spacing w:line="240" w:lineRule="auto"/>
        <w:ind w:left="426"/>
      </w:pPr>
    </w:p>
    <w:p w14:paraId="71316189" w14:textId="0E77ABCD" w:rsidR="00B46B69" w:rsidRDefault="00B46B69" w:rsidP="00B46B69">
      <w:pPr>
        <w:pStyle w:val="PGAnswerLines"/>
        <w:spacing w:line="240" w:lineRule="auto"/>
        <w:ind w:left="426"/>
      </w:pPr>
    </w:p>
    <w:p w14:paraId="200681A9" w14:textId="34A8EDFD" w:rsidR="00B46B69" w:rsidRDefault="00B46B69" w:rsidP="00B46B69">
      <w:pPr>
        <w:pStyle w:val="PGAnswerLines"/>
        <w:spacing w:line="240" w:lineRule="auto"/>
        <w:ind w:left="426"/>
      </w:pPr>
    </w:p>
    <w:p w14:paraId="4FBEC239" w14:textId="77777777" w:rsidR="00B46B69" w:rsidRDefault="00B46B69" w:rsidP="00B46B69">
      <w:pPr>
        <w:pStyle w:val="PGAnswerLines"/>
        <w:spacing w:line="240" w:lineRule="auto"/>
        <w:ind w:left="426"/>
      </w:pPr>
    </w:p>
    <w:p w14:paraId="66616579" w14:textId="77777777" w:rsidR="005B5630" w:rsidRDefault="005B5630" w:rsidP="005B5630">
      <w:pPr>
        <w:pStyle w:val="PGAnswerLines"/>
        <w:spacing w:before="0" w:line="240" w:lineRule="auto"/>
        <w:ind w:left="426"/>
      </w:pPr>
    </w:p>
    <w:p w14:paraId="49D8EE55" w14:textId="79A6E208" w:rsidR="00562019" w:rsidRDefault="00562019" w:rsidP="00550C32">
      <w:pPr>
        <w:pStyle w:val="PGQuestion-2ndlevel"/>
      </w:pPr>
      <w:r>
        <w:t xml:space="preserve">(c) </w:t>
      </w:r>
      <w:r w:rsidR="000B2BD2">
        <w:tab/>
      </w:r>
      <w:r>
        <w:t>Evaluate the use of non-destructive testing in rollercoaster design</w:t>
      </w:r>
      <w:r w:rsidR="003F38C3">
        <w:t xml:space="preserve"> and </w:t>
      </w:r>
      <w:r w:rsidR="000B2BD2">
        <w:t>maintenance</w:t>
      </w:r>
      <w:r>
        <w:tab/>
        <w:t>[</w:t>
      </w:r>
      <w:r w:rsidR="000B2BD2">
        <w:t>9</w:t>
      </w:r>
      <w:r>
        <w:t>]</w:t>
      </w:r>
    </w:p>
    <w:p w14:paraId="772EB5B8" w14:textId="55FE58D7" w:rsidR="005B5630" w:rsidRDefault="005B5630" w:rsidP="00B46B69">
      <w:pPr>
        <w:pStyle w:val="PGAnswerLines"/>
        <w:spacing w:line="240" w:lineRule="auto"/>
        <w:ind w:left="462"/>
      </w:pPr>
    </w:p>
    <w:p w14:paraId="19A319D5" w14:textId="2122BF2C" w:rsidR="005B5630" w:rsidRDefault="005B5630" w:rsidP="00B46B69">
      <w:pPr>
        <w:pStyle w:val="PGAnswerLines"/>
        <w:spacing w:line="240" w:lineRule="auto"/>
        <w:ind w:left="462"/>
      </w:pPr>
    </w:p>
    <w:p w14:paraId="4D0CB6B4" w14:textId="7BC9E84F" w:rsidR="005B5630" w:rsidRDefault="005B5630" w:rsidP="00B46B69">
      <w:pPr>
        <w:pStyle w:val="PGAnswerLines"/>
        <w:spacing w:line="240" w:lineRule="auto"/>
        <w:ind w:left="462"/>
      </w:pPr>
    </w:p>
    <w:p w14:paraId="0BE22580" w14:textId="7DC54A48" w:rsidR="005B5630" w:rsidRDefault="005B5630" w:rsidP="00B46B69">
      <w:pPr>
        <w:pStyle w:val="PGAnswerLines"/>
        <w:spacing w:line="240" w:lineRule="auto"/>
        <w:ind w:left="462"/>
      </w:pPr>
    </w:p>
    <w:p w14:paraId="14BFA17F" w14:textId="16A34A00" w:rsidR="005B5630" w:rsidRDefault="005B5630" w:rsidP="00B46B69">
      <w:pPr>
        <w:pStyle w:val="PGAnswerLines"/>
        <w:spacing w:line="240" w:lineRule="auto"/>
        <w:ind w:left="462"/>
      </w:pPr>
    </w:p>
    <w:p w14:paraId="115A92B5" w14:textId="5ABADFC7" w:rsidR="005B5630" w:rsidRDefault="005B5630" w:rsidP="00B46B69">
      <w:pPr>
        <w:pStyle w:val="PGAnswerLines"/>
        <w:spacing w:line="240" w:lineRule="auto"/>
        <w:ind w:left="462"/>
      </w:pPr>
    </w:p>
    <w:p w14:paraId="4E27ADB5" w14:textId="633FDF7B" w:rsidR="005B5630" w:rsidRDefault="005B5630" w:rsidP="00B46B69">
      <w:pPr>
        <w:pStyle w:val="PGAnswerLines"/>
        <w:spacing w:line="240" w:lineRule="auto"/>
        <w:ind w:left="462"/>
      </w:pPr>
    </w:p>
    <w:p w14:paraId="246D4CA6" w14:textId="42B18AB9" w:rsidR="005B5630" w:rsidRDefault="005B5630" w:rsidP="00B46B69">
      <w:pPr>
        <w:pStyle w:val="PGAnswerLines"/>
        <w:spacing w:line="240" w:lineRule="auto"/>
        <w:ind w:left="462"/>
      </w:pPr>
    </w:p>
    <w:p w14:paraId="3023BB31" w14:textId="65D1146D" w:rsidR="005B5630" w:rsidRDefault="005B5630" w:rsidP="00B46B69">
      <w:pPr>
        <w:pStyle w:val="PGAnswerLines"/>
        <w:spacing w:line="240" w:lineRule="auto"/>
        <w:ind w:left="462"/>
      </w:pPr>
    </w:p>
    <w:p w14:paraId="21097A55" w14:textId="03A6D577" w:rsidR="005B5630" w:rsidRDefault="005B5630" w:rsidP="00B46B69">
      <w:pPr>
        <w:pStyle w:val="PGAnswerLines"/>
        <w:spacing w:line="240" w:lineRule="auto"/>
        <w:ind w:left="462"/>
      </w:pPr>
    </w:p>
    <w:p w14:paraId="3257EDC1" w14:textId="7248CF70" w:rsidR="005B5630" w:rsidRDefault="005B5630" w:rsidP="00B46B69">
      <w:pPr>
        <w:pStyle w:val="PGAnswerLines"/>
        <w:spacing w:line="240" w:lineRule="auto"/>
        <w:ind w:left="462"/>
      </w:pPr>
    </w:p>
    <w:p w14:paraId="6E4B0315" w14:textId="4EC21F29" w:rsidR="005B5630" w:rsidRDefault="005B5630" w:rsidP="00B46B69">
      <w:pPr>
        <w:pStyle w:val="PGAnswerLines"/>
        <w:spacing w:line="240" w:lineRule="auto"/>
        <w:ind w:left="462"/>
      </w:pPr>
    </w:p>
    <w:p w14:paraId="08323C58" w14:textId="123A3B34" w:rsidR="005B5630" w:rsidRDefault="005B5630" w:rsidP="00B46B69">
      <w:pPr>
        <w:pStyle w:val="PGAnswerLines"/>
        <w:spacing w:line="240" w:lineRule="auto"/>
        <w:ind w:left="462"/>
      </w:pPr>
    </w:p>
    <w:p w14:paraId="5EFDFBC0" w14:textId="6416A392" w:rsidR="0095596A" w:rsidRDefault="0095596A" w:rsidP="00B46B69">
      <w:pPr>
        <w:pStyle w:val="PGAnswerLines"/>
        <w:spacing w:line="240" w:lineRule="auto"/>
        <w:ind w:left="462"/>
      </w:pPr>
    </w:p>
    <w:p w14:paraId="538DF6D3" w14:textId="0842CDE1" w:rsidR="00B46B69" w:rsidRDefault="00B46B69" w:rsidP="00B46B69">
      <w:pPr>
        <w:pStyle w:val="PGAnswerLines"/>
        <w:spacing w:line="240" w:lineRule="auto"/>
        <w:ind w:left="462"/>
      </w:pPr>
    </w:p>
    <w:p w14:paraId="05E0E052" w14:textId="1F0A6A61" w:rsidR="00B46B69" w:rsidRDefault="00B46B69" w:rsidP="00B46B69">
      <w:pPr>
        <w:pStyle w:val="PGAnswerLines"/>
        <w:spacing w:line="240" w:lineRule="auto"/>
        <w:ind w:left="462"/>
      </w:pPr>
    </w:p>
    <w:p w14:paraId="2DA60775" w14:textId="6C7CB291" w:rsidR="00562019" w:rsidRDefault="00562019" w:rsidP="005B5630">
      <w:pPr>
        <w:pStyle w:val="PGAnswerLines"/>
        <w:ind w:left="462"/>
      </w:pPr>
    </w:p>
    <w:p w14:paraId="5578EB05" w14:textId="731333A7" w:rsidR="00562019" w:rsidRDefault="005B5630" w:rsidP="00562019">
      <w:pPr>
        <w:pStyle w:val="Q-toplevel"/>
        <w:jc w:val="right"/>
      </w:pPr>
      <w:r>
        <w:t xml:space="preserve"> </w:t>
      </w:r>
      <w:r w:rsidR="00562019">
        <w:t>[</w:t>
      </w:r>
      <w:r w:rsidR="00562019" w:rsidRPr="00AE17E6">
        <w:t xml:space="preserve">Total </w:t>
      </w:r>
      <w:r w:rsidR="00DD43A6">
        <w:t>20</w:t>
      </w:r>
      <w:r w:rsidR="00562019" w:rsidRPr="00AE17E6">
        <w:t xml:space="preserve"> marks</w:t>
      </w:r>
      <w:r w:rsidR="00562019">
        <w:t>]</w:t>
      </w:r>
    </w:p>
    <w:p w14:paraId="25C6CDE6" w14:textId="51CC607B" w:rsidR="00720B6B" w:rsidRPr="00AE17E6" w:rsidRDefault="00720B6B" w:rsidP="00562019">
      <w:pPr>
        <w:pStyle w:val="Q-toplevel"/>
        <w:tabs>
          <w:tab w:val="clear" w:pos="9214"/>
          <w:tab w:val="right" w:pos="8931"/>
        </w:tabs>
      </w:pPr>
    </w:p>
    <w:sectPr w:rsidR="00720B6B" w:rsidRPr="00AE17E6" w:rsidSect="0095596A">
      <w:headerReference w:type="default" r:id="rId12"/>
      <w:footerReference w:type="default" r:id="rId13"/>
      <w:pgSz w:w="11906" w:h="16838"/>
      <w:pgMar w:top="1692" w:right="1418" w:bottom="709" w:left="1134" w:header="708" w:footer="1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361EF" w14:textId="77777777" w:rsidR="00CF725A" w:rsidRDefault="00CF725A" w:rsidP="005254A7">
      <w:pPr>
        <w:spacing w:after="0" w:line="240" w:lineRule="auto"/>
      </w:pPr>
      <w:r>
        <w:separator/>
      </w:r>
    </w:p>
  </w:endnote>
  <w:endnote w:type="continuationSeparator" w:id="0">
    <w:p w14:paraId="111F4A17" w14:textId="77777777" w:rsidR="00CF725A" w:rsidRDefault="00CF725A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86801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7055EE17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C75279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2B9BC93D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5D6138" w14:textId="77777777" w:rsidR="00CF725A" w:rsidRDefault="00CF725A" w:rsidP="005254A7">
      <w:pPr>
        <w:spacing w:after="0" w:line="240" w:lineRule="auto"/>
      </w:pPr>
      <w:r>
        <w:separator/>
      </w:r>
    </w:p>
  </w:footnote>
  <w:footnote w:type="continuationSeparator" w:id="0">
    <w:p w14:paraId="37BD307A" w14:textId="77777777" w:rsidR="00CF725A" w:rsidRDefault="00CF725A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D6E1" w14:textId="7940D269" w:rsidR="005254A7" w:rsidRPr="000B21DB" w:rsidRDefault="00984D78" w:rsidP="00984D78">
    <w:pPr>
      <w:pStyle w:val="Header"/>
      <w:ind w:right="-2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211B8057">
          <wp:simplePos x="0" y="0"/>
          <wp:positionH relativeFrom="column">
            <wp:posOffset>4097324</wp:posOffset>
          </wp:positionH>
          <wp:positionV relativeFrom="paragraph">
            <wp:posOffset>-99695</wp:posOffset>
          </wp:positionV>
          <wp:extent cx="1832610" cy="439826"/>
          <wp:effectExtent l="0" t="0" r="0" b="0"/>
          <wp:wrapNone/>
          <wp:docPr id="31" name="Picture 31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2610" cy="439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6AF4DEF3">
              <wp:simplePos x="0" y="0"/>
              <wp:positionH relativeFrom="column">
                <wp:posOffset>-717191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B498B8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5F774E2" w14:textId="77777777" w:rsidR="005254A7" w:rsidRPr="00CD5D79" w:rsidRDefault="00B4789D" w:rsidP="00984D78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994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5 </w:t>
                          </w:r>
                          <w:r w:rsidR="00C75279" w:rsidRP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Third party testing</w:t>
                          </w:r>
                          <w:r w:rsidR="00C75279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0A34C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1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4</w:t>
                          </w:r>
                          <w:r w:rsidR="001848B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Design </w:t>
                          </w:r>
                          <w:r w:rsidR="00B06DA9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processes</w:t>
                          </w:r>
                        </w:p>
                        <w:p w14:paraId="114BDB7F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6.4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" fillcolor="#b498b8" stroked="f">
              <v:fill opacity="64764f"/>
              <v:textbox>
                <w:txbxContent>
                  <w:p w14:paraId="55F774E2" w14:textId="77777777" w:rsidR="005254A7" w:rsidRPr="00CD5D79" w:rsidRDefault="00B4789D" w:rsidP="00984D78">
                    <w:pPr>
                      <w:tabs>
                        <w:tab w:val="right" w:pos="426"/>
                      </w:tabs>
                      <w:spacing w:before="440" w:after="240"/>
                      <w:ind w:left="994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5 </w:t>
                    </w:r>
                    <w:r w:rsidR="00C75279" w:rsidRP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Third party testing</w:t>
                    </w:r>
                    <w:r w:rsidR="00C75279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0A34C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1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4</w:t>
                    </w:r>
                    <w:r w:rsidR="001848B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Design </w:t>
                    </w:r>
                    <w:r w:rsidR="00B06DA9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processes</w:t>
                    </w:r>
                  </w:p>
                  <w:p w14:paraId="114BDB7F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26303F00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80C80"/>
    <w:multiLevelType w:val="hybridMultilevel"/>
    <w:tmpl w:val="51FCBEA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308E"/>
    <w:rsid w:val="00044143"/>
    <w:rsid w:val="000A34CD"/>
    <w:rsid w:val="000B2BD2"/>
    <w:rsid w:val="000C5B6F"/>
    <w:rsid w:val="00113495"/>
    <w:rsid w:val="00165339"/>
    <w:rsid w:val="0016583F"/>
    <w:rsid w:val="001848BD"/>
    <w:rsid w:val="001B5E60"/>
    <w:rsid w:val="001C0450"/>
    <w:rsid w:val="001D4708"/>
    <w:rsid w:val="001E6D32"/>
    <w:rsid w:val="001F7D11"/>
    <w:rsid w:val="002067C5"/>
    <w:rsid w:val="00211934"/>
    <w:rsid w:val="00283C6F"/>
    <w:rsid w:val="002A386D"/>
    <w:rsid w:val="00335F53"/>
    <w:rsid w:val="003428ED"/>
    <w:rsid w:val="003621FE"/>
    <w:rsid w:val="003B359B"/>
    <w:rsid w:val="003B4FC3"/>
    <w:rsid w:val="003C3D2F"/>
    <w:rsid w:val="003D2E20"/>
    <w:rsid w:val="003D321E"/>
    <w:rsid w:val="003F38C3"/>
    <w:rsid w:val="00401863"/>
    <w:rsid w:val="00416FFC"/>
    <w:rsid w:val="00434B1F"/>
    <w:rsid w:val="00444627"/>
    <w:rsid w:val="00447C74"/>
    <w:rsid w:val="004A58AD"/>
    <w:rsid w:val="004B01DA"/>
    <w:rsid w:val="004F4658"/>
    <w:rsid w:val="004F582D"/>
    <w:rsid w:val="004F7E43"/>
    <w:rsid w:val="005254A7"/>
    <w:rsid w:val="00550C32"/>
    <w:rsid w:val="00562019"/>
    <w:rsid w:val="00563BDE"/>
    <w:rsid w:val="00595F89"/>
    <w:rsid w:val="005A4A34"/>
    <w:rsid w:val="005B5630"/>
    <w:rsid w:val="005B6E03"/>
    <w:rsid w:val="005F5AB1"/>
    <w:rsid w:val="00604905"/>
    <w:rsid w:val="0064562C"/>
    <w:rsid w:val="00652371"/>
    <w:rsid w:val="006578C8"/>
    <w:rsid w:val="0068385F"/>
    <w:rsid w:val="006F13A9"/>
    <w:rsid w:val="007076A9"/>
    <w:rsid w:val="00720B6B"/>
    <w:rsid w:val="00746114"/>
    <w:rsid w:val="0079415C"/>
    <w:rsid w:val="00796A6C"/>
    <w:rsid w:val="007A544B"/>
    <w:rsid w:val="007A79A7"/>
    <w:rsid w:val="00802FC4"/>
    <w:rsid w:val="00817302"/>
    <w:rsid w:val="00820B6C"/>
    <w:rsid w:val="008344C6"/>
    <w:rsid w:val="0085528F"/>
    <w:rsid w:val="0089404A"/>
    <w:rsid w:val="008A19B3"/>
    <w:rsid w:val="008A55DB"/>
    <w:rsid w:val="008A563D"/>
    <w:rsid w:val="008C0EFC"/>
    <w:rsid w:val="008D59DF"/>
    <w:rsid w:val="008E0346"/>
    <w:rsid w:val="0095596A"/>
    <w:rsid w:val="00957EDC"/>
    <w:rsid w:val="00984D78"/>
    <w:rsid w:val="00994851"/>
    <w:rsid w:val="00A10E2D"/>
    <w:rsid w:val="00A15178"/>
    <w:rsid w:val="00A16734"/>
    <w:rsid w:val="00A709E7"/>
    <w:rsid w:val="00A90475"/>
    <w:rsid w:val="00A95445"/>
    <w:rsid w:val="00AA5A0A"/>
    <w:rsid w:val="00AD1A70"/>
    <w:rsid w:val="00AD6C64"/>
    <w:rsid w:val="00AE17E6"/>
    <w:rsid w:val="00B06DA9"/>
    <w:rsid w:val="00B46B69"/>
    <w:rsid w:val="00B4789D"/>
    <w:rsid w:val="00B56511"/>
    <w:rsid w:val="00B62ACF"/>
    <w:rsid w:val="00BE1421"/>
    <w:rsid w:val="00BF119F"/>
    <w:rsid w:val="00C10008"/>
    <w:rsid w:val="00C419C2"/>
    <w:rsid w:val="00C72B26"/>
    <w:rsid w:val="00C75279"/>
    <w:rsid w:val="00CA2B7D"/>
    <w:rsid w:val="00CA5909"/>
    <w:rsid w:val="00CB5AC2"/>
    <w:rsid w:val="00CC363D"/>
    <w:rsid w:val="00CE5DE5"/>
    <w:rsid w:val="00CF725A"/>
    <w:rsid w:val="00D21A34"/>
    <w:rsid w:val="00D21DD5"/>
    <w:rsid w:val="00D71F76"/>
    <w:rsid w:val="00D878EB"/>
    <w:rsid w:val="00DD43A6"/>
    <w:rsid w:val="00DE45C4"/>
    <w:rsid w:val="00DE567C"/>
    <w:rsid w:val="00DE5966"/>
    <w:rsid w:val="00DF0DA0"/>
    <w:rsid w:val="00E25632"/>
    <w:rsid w:val="00E31D42"/>
    <w:rsid w:val="00E62837"/>
    <w:rsid w:val="00E72A10"/>
    <w:rsid w:val="00E80B52"/>
    <w:rsid w:val="00EF324A"/>
    <w:rsid w:val="00F07EFB"/>
    <w:rsid w:val="00F22C69"/>
    <w:rsid w:val="00F50380"/>
    <w:rsid w:val="00F566A0"/>
    <w:rsid w:val="00F60C8E"/>
    <w:rsid w:val="00F673CF"/>
    <w:rsid w:val="00F8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0259A2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984D78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984D78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56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2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2B7D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984D78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984D7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984D78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984D78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984D78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984D78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984D78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984D78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984D78"/>
    <w:rPr>
      <w:b/>
    </w:rPr>
  </w:style>
  <w:style w:type="character" w:customStyle="1" w:styleId="PGBoldItalic">
    <w:name w:val="PG Bold Italic"/>
    <w:uiPriority w:val="1"/>
    <w:qFormat/>
    <w:rsid w:val="00984D78"/>
    <w:rPr>
      <w:b/>
      <w:i/>
    </w:rPr>
  </w:style>
  <w:style w:type="paragraph" w:customStyle="1" w:styleId="PGDocumentTitle">
    <w:name w:val="PG Document Title"/>
    <w:basedOn w:val="Normal"/>
    <w:qFormat/>
    <w:rsid w:val="00984D78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984D78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984D7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984D78"/>
    <w:pPr>
      <w:numPr>
        <w:numId w:val="4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984D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984D78"/>
    <w:pPr>
      <w:numPr>
        <w:numId w:val="5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984D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984D7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984D78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984D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984D78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984D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984D78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984D78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984D7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984D78"/>
    <w:rPr>
      <w:b/>
      <w:color w:val="FF0000"/>
    </w:rPr>
  </w:style>
  <w:style w:type="table" w:customStyle="1" w:styleId="PGTable1">
    <w:name w:val="PG Table 1"/>
    <w:basedOn w:val="TableNormal"/>
    <w:uiPriority w:val="99"/>
    <w:rsid w:val="00984D78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984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984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984D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984D78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984D7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984D78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984D78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984D7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984D7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984D78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984D78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984D78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984D7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AE4A1-3AF7-403F-8152-20F0E27639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630481-CFCA-4C72-BFCA-C08754A365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AC7DCA-3BE7-4ACE-840B-CBFECB807E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4D8F4C-54AF-4DF5-AC2E-4833C1DC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Mike Ross</cp:lastModifiedBy>
  <cp:revision>9</cp:revision>
  <dcterms:created xsi:type="dcterms:W3CDTF">2019-07-23T14:59:00Z</dcterms:created>
  <dcterms:modified xsi:type="dcterms:W3CDTF">2019-08-05T15:12:00Z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