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192B" w14:textId="77777777" w:rsidR="009F7772" w:rsidRDefault="009F7772" w:rsidP="009F7772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E126FBF" w14:textId="77777777" w:rsidR="009F7772" w:rsidRDefault="009F7772" w:rsidP="009F777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1626917E" w14:textId="77777777" w:rsidR="00692C10" w:rsidRPr="00167893" w:rsidRDefault="00692C10" w:rsidP="00314AF4">
      <w:pPr>
        <w:spacing w:after="240"/>
        <w:rPr>
          <w:rFonts w:eastAsia="Times New Roman" w:cs="Arial"/>
          <w:b/>
          <w:bCs/>
          <w:sz w:val="28"/>
          <w:szCs w:val="28"/>
          <w:lang w:eastAsia="en-GB"/>
        </w:rPr>
      </w:pPr>
      <w:r w:rsidRPr="00167893">
        <w:rPr>
          <w:rFonts w:eastAsia="Times New Roman" w:cs="Arial"/>
          <w:b/>
          <w:bCs/>
          <w:sz w:val="28"/>
          <w:szCs w:val="28"/>
          <w:lang w:eastAsia="en-GB"/>
        </w:rPr>
        <w:t>Task 1</w:t>
      </w:r>
    </w:p>
    <w:p w14:paraId="2CD30583" w14:textId="01C9067B" w:rsidR="000A17A0" w:rsidRDefault="000A17A0" w:rsidP="000A17A0">
      <w:pPr>
        <w:pStyle w:val="PGQuestion-toplevel"/>
        <w:tabs>
          <w:tab w:val="left" w:pos="426"/>
        </w:tabs>
        <w:ind w:left="851" w:hanging="851"/>
      </w:pPr>
      <w:r>
        <w:t>1.</w:t>
      </w:r>
      <w:r>
        <w:tab/>
      </w:r>
      <w:r w:rsidR="00FB03BC">
        <w:t>(a)</w:t>
      </w:r>
      <w:r>
        <w:tab/>
      </w:r>
      <w:r w:rsidR="00916315">
        <w:t xml:space="preserve">Three types of computer code </w:t>
      </w:r>
      <w:proofErr w:type="gramStart"/>
      <w:r w:rsidR="00916315">
        <w:t>are</w:t>
      </w:r>
      <w:proofErr w:type="gramEnd"/>
      <w:r w:rsidR="00916315">
        <w:t xml:space="preserve"> given in the table below. For each type of code, state whether it is high-level language code, assembly code or machine code.</w:t>
      </w:r>
    </w:p>
    <w:tbl>
      <w:tblPr>
        <w:tblStyle w:val="TableGrid"/>
        <w:tblW w:w="0" w:type="auto"/>
        <w:tblInd w:w="85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20"/>
        <w:gridCol w:w="4173"/>
      </w:tblGrid>
      <w:tr w:rsidR="00916315" w14:paraId="5BA0D6CF" w14:textId="77777777" w:rsidTr="009F7772">
        <w:trPr>
          <w:trHeight w:val="501"/>
        </w:trPr>
        <w:tc>
          <w:tcPr>
            <w:tcW w:w="4371" w:type="dxa"/>
            <w:shd w:val="clear" w:color="auto" w:fill="00566A"/>
            <w:vAlign w:val="center"/>
          </w:tcPr>
          <w:p w14:paraId="4F264611" w14:textId="5D7D68DC" w:rsidR="00916315" w:rsidRPr="000A17A0" w:rsidRDefault="00916315" w:rsidP="000A17A0">
            <w:pPr>
              <w:pStyle w:val="ListParagraph"/>
              <w:tabs>
                <w:tab w:val="left" w:pos="851"/>
                <w:tab w:val="right" w:pos="9072"/>
              </w:tabs>
              <w:ind w:left="0"/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0A17A0"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  <w:t>Code</w:t>
            </w:r>
          </w:p>
        </w:tc>
        <w:tc>
          <w:tcPr>
            <w:tcW w:w="4253" w:type="dxa"/>
            <w:shd w:val="clear" w:color="auto" w:fill="00566A"/>
            <w:vAlign w:val="center"/>
          </w:tcPr>
          <w:p w14:paraId="0A5AE21B" w14:textId="40296A9C" w:rsidR="00916315" w:rsidRPr="000A17A0" w:rsidRDefault="00916315" w:rsidP="000A17A0">
            <w:pPr>
              <w:pStyle w:val="ListParagraph"/>
              <w:tabs>
                <w:tab w:val="left" w:pos="851"/>
                <w:tab w:val="right" w:pos="9072"/>
              </w:tabs>
              <w:ind w:left="0"/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0A17A0"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  <w:t>Type of code</w:t>
            </w:r>
          </w:p>
        </w:tc>
      </w:tr>
      <w:tr w:rsidR="00916315" w14:paraId="60672B55" w14:textId="77777777" w:rsidTr="000A17A0">
        <w:tc>
          <w:tcPr>
            <w:tcW w:w="4371" w:type="dxa"/>
          </w:tcPr>
          <w:p w14:paraId="445DBB76" w14:textId="2D65788D" w:rsidR="00916315" w:rsidRPr="00BA212F" w:rsidRDefault="00BA212F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ascii="Consolas" w:eastAsia="Times New Roman" w:hAnsi="Consolas" w:cs="Arial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szCs w:val="22"/>
                <w:lang w:eastAsia="en-GB"/>
              </w:rPr>
              <w:t>INPUT Counter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FOR </w:t>
            </w:r>
            <w:proofErr w:type="spellStart"/>
            <w:r>
              <w:rPr>
                <w:rFonts w:ascii="Consolas" w:eastAsia="Times New Roman" w:hAnsi="Consolas" w:cs="Arial"/>
                <w:szCs w:val="22"/>
                <w:lang w:eastAsia="en-GB"/>
              </w:rPr>
              <w:t>i</w:t>
            </w:r>
            <w:proofErr w:type="spellEnd"/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sym w:font="Wingdings" w:char="F0DF"/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</w:t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t>Counter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TO </w:t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t>0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STEP -1</w:t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t xml:space="preserve"> DO</w:t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    Counter </w:t>
            </w:r>
            <w:r w:rsidR="00FB03BC" w:rsidRPr="00FB03BC">
              <w:rPr>
                <w:rFonts w:ascii="Consolas" w:eastAsia="Times New Roman" w:hAnsi="Consolas" w:cs="Arial"/>
                <w:szCs w:val="22"/>
                <w:lang w:eastAsia="en-GB"/>
              </w:rPr>
              <w:sym w:font="Wingdings" w:char="F0DF"/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t xml:space="preserve"> Counter -1</w:t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br/>
              <w:t>NEXT i</w:t>
            </w:r>
            <w:r w:rsidR="00FB03BC">
              <w:rPr>
                <w:rFonts w:ascii="Consolas" w:eastAsia="Times New Roman" w:hAnsi="Consolas" w:cs="Arial"/>
                <w:szCs w:val="22"/>
                <w:lang w:eastAsia="en-GB"/>
              </w:rPr>
              <w:br/>
            </w:r>
          </w:p>
        </w:tc>
        <w:tc>
          <w:tcPr>
            <w:tcW w:w="4253" w:type="dxa"/>
          </w:tcPr>
          <w:p w14:paraId="5AED65CC" w14:textId="05375A78" w:rsidR="00916315" w:rsidRPr="009F7772" w:rsidRDefault="00916315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916315" w14:paraId="0053CB5B" w14:textId="77777777" w:rsidTr="000A17A0">
        <w:tc>
          <w:tcPr>
            <w:tcW w:w="4371" w:type="dxa"/>
          </w:tcPr>
          <w:p w14:paraId="495DE850" w14:textId="14E17606" w:rsidR="00916315" w:rsidRPr="00BA212F" w:rsidRDefault="00BA212F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ascii="Consolas" w:eastAsia="Times New Roman" w:hAnsi="Consolas" w:cs="Arial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szCs w:val="22"/>
                <w:lang w:eastAsia="en-GB"/>
              </w:rPr>
              <w:t>0000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t>001110000101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0000001110000110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0000000000100110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0000000000011011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0000000000100110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0000000001010001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0000000000000000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br/>
              <w:t>0000000000000001</w:t>
            </w:r>
          </w:p>
          <w:p w14:paraId="70F64F1E" w14:textId="0AB7D473" w:rsidR="00BA212F" w:rsidRPr="00BA212F" w:rsidRDefault="00BA212F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  <w:tc>
          <w:tcPr>
            <w:tcW w:w="4253" w:type="dxa"/>
          </w:tcPr>
          <w:p w14:paraId="344619AD" w14:textId="379653E2" w:rsidR="00916315" w:rsidRPr="009F7772" w:rsidRDefault="00916315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916315" w14:paraId="5E85C838" w14:textId="77777777" w:rsidTr="000A17A0">
        <w:tc>
          <w:tcPr>
            <w:tcW w:w="4371" w:type="dxa"/>
          </w:tcPr>
          <w:p w14:paraId="29AD1CCE" w14:textId="67C264A7" w:rsidR="00916315" w:rsidRPr="00BA212F" w:rsidRDefault="00BA212F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ascii="Consolas" w:eastAsia="Times New Roman" w:hAnsi="Consolas" w:cs="Arial"/>
                <w:szCs w:val="22"/>
                <w:lang w:eastAsia="en-GB"/>
              </w:rPr>
            </w:pP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t xml:space="preserve">      INP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>loop  OUT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      STA count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      SUB one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      STA count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      BRP loop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 xml:space="preserve">      HLP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>one   DAT 1</w:t>
            </w:r>
            <w:r w:rsidRPr="00BA212F">
              <w:rPr>
                <w:rFonts w:ascii="Consolas" w:eastAsia="Times New Roman" w:hAnsi="Consolas" w:cs="Arial"/>
                <w:szCs w:val="22"/>
                <w:lang w:eastAsia="en-GB"/>
              </w:rPr>
              <w:br/>
              <w:t>count DAT</w:t>
            </w:r>
          </w:p>
        </w:tc>
        <w:tc>
          <w:tcPr>
            <w:tcW w:w="4253" w:type="dxa"/>
          </w:tcPr>
          <w:p w14:paraId="7136CDE5" w14:textId="1D1CD7FA" w:rsidR="00916315" w:rsidRPr="009F7772" w:rsidRDefault="00916315" w:rsidP="00916315">
            <w:pPr>
              <w:pStyle w:val="ListParagraph"/>
              <w:tabs>
                <w:tab w:val="left" w:pos="851"/>
                <w:tab w:val="right" w:pos="9072"/>
              </w:tabs>
              <w:spacing w:after="240"/>
              <w:ind w:left="0"/>
              <w:rPr>
                <w:rFonts w:eastAsia="Times New Roman" w:cs="Arial"/>
                <w:szCs w:val="22"/>
                <w:lang w:eastAsia="en-GB"/>
              </w:rPr>
            </w:pPr>
          </w:p>
        </w:tc>
      </w:tr>
    </w:tbl>
    <w:p w14:paraId="11AD5414" w14:textId="21B85454" w:rsidR="00711E33" w:rsidRPr="009F7772" w:rsidRDefault="00711E33">
      <w:pPr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color w:val="FF0000"/>
          <w:szCs w:val="22"/>
          <w:lang w:eastAsia="en-GB"/>
        </w:rPr>
        <w:br w:type="page"/>
      </w:r>
    </w:p>
    <w:p w14:paraId="6FA34A9E" w14:textId="77777777" w:rsidR="000A17A0" w:rsidRDefault="00FB03BC" w:rsidP="000A17A0">
      <w:pPr>
        <w:pStyle w:val="PGQuestion-2ndlevel"/>
      </w:pPr>
      <w:r>
        <w:lastRenderedPageBreak/>
        <w:t>(b)</w:t>
      </w:r>
      <w:r w:rsidR="000A17A0">
        <w:tab/>
      </w:r>
      <w:r>
        <w:t xml:space="preserve">A very common computer architecture and instruction set is the </w:t>
      </w:r>
      <w:proofErr w:type="gramStart"/>
      <w:r>
        <w:t>8086 instruction</w:t>
      </w:r>
      <w:proofErr w:type="gramEnd"/>
      <w:r>
        <w:t xml:space="preserve"> set. Although it was developed for an Intel processor in 1978, it is the basis of the x86 CPU architecture which current Intel processors are based on.</w:t>
      </w:r>
    </w:p>
    <w:p w14:paraId="76FAE6E0" w14:textId="66727141" w:rsidR="00916315" w:rsidRDefault="000A17A0" w:rsidP="000A17A0">
      <w:pPr>
        <w:pStyle w:val="PGQuestion-2ndlevel"/>
      </w:pPr>
      <w:r>
        <w:tab/>
      </w:r>
      <w:r w:rsidR="00FB03BC">
        <w:t xml:space="preserve">Search for the </w:t>
      </w:r>
      <w:r w:rsidR="00F61F25">
        <w:t>‘</w:t>
      </w:r>
      <w:r w:rsidR="00FB03BC">
        <w:t>8086 instruction set</w:t>
      </w:r>
      <w:r w:rsidR="00F61F25">
        <w:t>’</w:t>
      </w:r>
      <w:r w:rsidR="00FB03BC">
        <w:t xml:space="preserve"> or the </w:t>
      </w:r>
      <w:r w:rsidR="00F61F25">
        <w:t>‘</w:t>
      </w:r>
      <w:r w:rsidR="00FB03BC">
        <w:t>x86 instruction set</w:t>
      </w:r>
      <w:r w:rsidR="00F61F25">
        <w:t>’</w:t>
      </w:r>
      <w:r w:rsidR="00711E33">
        <w:t>. Find at least three instructions that are available in the instruction set and explain what they do. One instruction has been given as an example.</w:t>
      </w:r>
    </w:p>
    <w:p w14:paraId="21D725F5" w14:textId="4F6FAD25" w:rsidR="00711E33" w:rsidRDefault="000A17A0" w:rsidP="000A17A0">
      <w:pPr>
        <w:pStyle w:val="PGQuestion-2ndlevel"/>
      </w:pPr>
      <w:r>
        <w:tab/>
      </w:r>
      <w:r w:rsidR="00711E33">
        <w:t xml:space="preserve">Some websites that may help with researching the </w:t>
      </w:r>
      <w:proofErr w:type="gramStart"/>
      <w:r w:rsidR="00711E33">
        <w:t>8086 instruction</w:t>
      </w:r>
      <w:proofErr w:type="gramEnd"/>
      <w:r w:rsidR="00711E33">
        <w:t xml:space="preserve"> set include:</w:t>
      </w:r>
    </w:p>
    <w:p w14:paraId="43FA7F4D" w14:textId="14BFE892" w:rsidR="00711E33" w:rsidRDefault="00E652D8" w:rsidP="000A17A0">
      <w:pPr>
        <w:pStyle w:val="PGQuestion-2ndbullets"/>
        <w:ind w:left="1276" w:hanging="425"/>
      </w:pPr>
      <w:hyperlink r:id="rId11" w:history="1">
        <w:r w:rsidR="00711E33" w:rsidRPr="00B6768A">
          <w:rPr>
            <w:rStyle w:val="Hyperlink"/>
          </w:rPr>
          <w:t>https://jbwyatt.com/253/emu/8086_instruction_set.html</w:t>
        </w:r>
      </w:hyperlink>
    </w:p>
    <w:p w14:paraId="2482BBC9" w14:textId="2486AFFC" w:rsidR="00711E33" w:rsidRDefault="00E652D8" w:rsidP="000A17A0">
      <w:pPr>
        <w:pStyle w:val="PGQuestion-2ndbullets"/>
        <w:ind w:left="1276" w:hanging="425"/>
      </w:pPr>
      <w:hyperlink r:id="rId12" w:history="1">
        <w:r w:rsidR="00711E33" w:rsidRPr="00B6768A">
          <w:rPr>
            <w:rStyle w:val="Hyperlink"/>
          </w:rPr>
          <w:t>https://en.wikipedia.org/wiki/X86_instruction_listings</w:t>
        </w:r>
      </w:hyperlink>
    </w:p>
    <w:p w14:paraId="4687B35F" w14:textId="13839A33" w:rsidR="00711E33" w:rsidRPr="00711E33" w:rsidRDefault="00E652D8" w:rsidP="000A17A0">
      <w:pPr>
        <w:pStyle w:val="PGQuestion-2ndbullets"/>
        <w:spacing w:after="240"/>
        <w:ind w:left="1276" w:hanging="425"/>
      </w:pPr>
      <w:hyperlink r:id="rId13" w:history="1">
        <w:r w:rsidR="00711E33" w:rsidRPr="00B6768A">
          <w:rPr>
            <w:rStyle w:val="Hyperlink"/>
          </w:rPr>
          <w:t>https://onlinelibrary.wiley.com/doi/pdf/10.1002/0471733520.app8</w:t>
        </w:r>
      </w:hyperlink>
      <w:r w:rsidR="00711E33"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838"/>
        <w:gridCol w:w="3543"/>
        <w:gridCol w:w="3112"/>
      </w:tblGrid>
      <w:tr w:rsidR="00711E33" w14:paraId="068A0DFA" w14:textId="77777777" w:rsidTr="000A17A0">
        <w:trPr>
          <w:trHeight w:val="510"/>
        </w:trPr>
        <w:tc>
          <w:tcPr>
            <w:tcW w:w="1838" w:type="dxa"/>
            <w:shd w:val="clear" w:color="auto" w:fill="00566A"/>
            <w:vAlign w:val="center"/>
          </w:tcPr>
          <w:p w14:paraId="3927FAAA" w14:textId="0A65E52D" w:rsidR="00711E33" w:rsidRPr="000A17A0" w:rsidRDefault="00711E33" w:rsidP="000A17A0">
            <w:pPr>
              <w:tabs>
                <w:tab w:val="left" w:pos="851"/>
                <w:tab w:val="right" w:pos="9072"/>
              </w:tabs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0A17A0"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  <w:t>Instruction</w:t>
            </w:r>
          </w:p>
        </w:tc>
        <w:tc>
          <w:tcPr>
            <w:tcW w:w="3543" w:type="dxa"/>
            <w:shd w:val="clear" w:color="auto" w:fill="00566A"/>
            <w:vAlign w:val="center"/>
          </w:tcPr>
          <w:p w14:paraId="4DC8290B" w14:textId="76B3AA96" w:rsidR="00711E33" w:rsidRPr="000A17A0" w:rsidRDefault="00711E33" w:rsidP="000A17A0">
            <w:pPr>
              <w:tabs>
                <w:tab w:val="left" w:pos="851"/>
                <w:tab w:val="right" w:pos="9072"/>
              </w:tabs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0A17A0"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  <w:t>Explanation</w:t>
            </w:r>
          </w:p>
        </w:tc>
        <w:tc>
          <w:tcPr>
            <w:tcW w:w="3112" w:type="dxa"/>
            <w:shd w:val="clear" w:color="auto" w:fill="00566A"/>
            <w:vAlign w:val="center"/>
          </w:tcPr>
          <w:p w14:paraId="12DB6A4F" w14:textId="1ED74513" w:rsidR="00711E33" w:rsidRPr="000A17A0" w:rsidRDefault="00711E33" w:rsidP="000A17A0">
            <w:pPr>
              <w:tabs>
                <w:tab w:val="left" w:pos="851"/>
                <w:tab w:val="right" w:pos="9072"/>
              </w:tabs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0A17A0">
              <w:rPr>
                <w:rFonts w:eastAsia="Times New Roman" w:cs="Arial"/>
                <w:b/>
                <w:bCs/>
                <w:color w:val="FFFFFF" w:themeColor="background1"/>
                <w:szCs w:val="22"/>
                <w:lang w:eastAsia="en-GB"/>
              </w:rPr>
              <w:t>Example</w:t>
            </w:r>
          </w:p>
        </w:tc>
      </w:tr>
      <w:tr w:rsidR="00711E33" w14:paraId="558C7169" w14:textId="77777777" w:rsidTr="000A17A0">
        <w:tc>
          <w:tcPr>
            <w:tcW w:w="1838" w:type="dxa"/>
          </w:tcPr>
          <w:p w14:paraId="12E3238D" w14:textId="5A85D042" w:rsidR="00711E33" w:rsidRDefault="00711E33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ADD REG, memory</w:t>
            </w:r>
          </w:p>
        </w:tc>
        <w:tc>
          <w:tcPr>
            <w:tcW w:w="3543" w:type="dxa"/>
          </w:tcPr>
          <w:p w14:paraId="2ED7821C" w14:textId="55F30B79" w:rsidR="00711E33" w:rsidRDefault="00711E33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Adds a memory location to the current value in a register.</w:t>
            </w:r>
          </w:p>
        </w:tc>
        <w:tc>
          <w:tcPr>
            <w:tcW w:w="3112" w:type="dxa"/>
          </w:tcPr>
          <w:p w14:paraId="1CA73441" w14:textId="7B4A5604" w:rsidR="00711E33" w:rsidRDefault="00711E33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ADD AL, 3</w:t>
            </w:r>
            <w:r>
              <w:rPr>
                <w:rFonts w:eastAsia="Times New Roman" w:cs="Arial"/>
                <w:szCs w:val="22"/>
                <w:lang w:eastAsia="en-GB"/>
              </w:rPr>
              <w:br/>
            </w:r>
            <w:r>
              <w:rPr>
                <w:rFonts w:eastAsia="Times New Roman" w:cs="Arial"/>
                <w:szCs w:val="22"/>
                <w:lang w:eastAsia="en-GB"/>
              </w:rPr>
              <w:br/>
              <w:t>This instruction adds 3 to the current value of AL. This is the equivalent of:</w:t>
            </w:r>
            <w:r>
              <w:rPr>
                <w:rFonts w:eastAsia="Times New Roman" w:cs="Arial"/>
                <w:szCs w:val="22"/>
                <w:lang w:eastAsia="en-GB"/>
              </w:rPr>
              <w:br/>
              <w:t xml:space="preserve">AL </w:t>
            </w:r>
            <w:r w:rsidRPr="00711E33">
              <w:rPr>
                <w:rFonts w:eastAsia="Times New Roman" w:cs="Arial"/>
                <w:szCs w:val="22"/>
                <w:lang w:eastAsia="en-GB"/>
              </w:rPr>
              <w:sym w:font="Wingdings" w:char="F0DF"/>
            </w:r>
            <w:r>
              <w:rPr>
                <w:rFonts w:eastAsia="Times New Roman" w:cs="Arial"/>
                <w:szCs w:val="22"/>
                <w:lang w:eastAsia="en-GB"/>
              </w:rPr>
              <w:t xml:space="preserve"> AL + 3</w:t>
            </w:r>
          </w:p>
        </w:tc>
      </w:tr>
      <w:tr w:rsidR="00711E33" w14:paraId="7EB55B9C" w14:textId="77777777" w:rsidTr="009F7772">
        <w:trPr>
          <w:trHeight w:val="2531"/>
        </w:trPr>
        <w:tc>
          <w:tcPr>
            <w:tcW w:w="1838" w:type="dxa"/>
          </w:tcPr>
          <w:p w14:paraId="5BBD47E2" w14:textId="04E6EEB1" w:rsidR="00711E33" w:rsidRPr="009F7772" w:rsidRDefault="00711E33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3543" w:type="dxa"/>
          </w:tcPr>
          <w:p w14:paraId="077BA21D" w14:textId="2A471B16" w:rsidR="00711E33" w:rsidRPr="009F7772" w:rsidRDefault="00711E33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3112" w:type="dxa"/>
          </w:tcPr>
          <w:p w14:paraId="2D06F36D" w14:textId="57DF3D7F" w:rsidR="00711E33" w:rsidRPr="009F7772" w:rsidRDefault="00711E33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C2A21" w14:paraId="7E0B9590" w14:textId="77777777" w:rsidTr="009F7772">
        <w:trPr>
          <w:trHeight w:val="2531"/>
        </w:trPr>
        <w:tc>
          <w:tcPr>
            <w:tcW w:w="1838" w:type="dxa"/>
          </w:tcPr>
          <w:p w14:paraId="47868036" w14:textId="1713BB23" w:rsidR="007C2A21" w:rsidRPr="009F7772" w:rsidRDefault="007C2A21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  <w:bookmarkStart w:id="2" w:name="_Hlk85098233"/>
          </w:p>
        </w:tc>
        <w:tc>
          <w:tcPr>
            <w:tcW w:w="3543" w:type="dxa"/>
          </w:tcPr>
          <w:p w14:paraId="0DF1746C" w14:textId="33491E14" w:rsidR="007C2A21" w:rsidRPr="009F7772" w:rsidRDefault="007C2A21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3112" w:type="dxa"/>
          </w:tcPr>
          <w:p w14:paraId="030BFD93" w14:textId="2A5FABA8" w:rsidR="007C2A21" w:rsidRPr="009F7772" w:rsidRDefault="007C2A21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</w:tr>
      <w:bookmarkEnd w:id="2"/>
      <w:tr w:rsidR="007C2A21" w14:paraId="014DB728" w14:textId="77777777" w:rsidTr="009F7772">
        <w:trPr>
          <w:trHeight w:val="2531"/>
        </w:trPr>
        <w:tc>
          <w:tcPr>
            <w:tcW w:w="1838" w:type="dxa"/>
          </w:tcPr>
          <w:p w14:paraId="4012E6CC" w14:textId="7D29DAF5" w:rsidR="007C2A21" w:rsidRPr="009F7772" w:rsidRDefault="007C2A21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3543" w:type="dxa"/>
          </w:tcPr>
          <w:p w14:paraId="302CFBAC" w14:textId="02EA9A30" w:rsidR="007C2A21" w:rsidRPr="009F7772" w:rsidRDefault="007C2A21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3112" w:type="dxa"/>
          </w:tcPr>
          <w:p w14:paraId="48BFCDF9" w14:textId="4F517461" w:rsidR="007C2A21" w:rsidRPr="009F7772" w:rsidRDefault="007C2A21" w:rsidP="00916315">
            <w:pPr>
              <w:tabs>
                <w:tab w:val="left" w:pos="851"/>
                <w:tab w:val="right" w:pos="9072"/>
              </w:tabs>
              <w:spacing w:after="240"/>
              <w:rPr>
                <w:rFonts w:eastAsia="Times New Roman" w:cs="Arial"/>
                <w:szCs w:val="22"/>
                <w:lang w:eastAsia="en-GB"/>
              </w:rPr>
            </w:pPr>
          </w:p>
        </w:tc>
      </w:tr>
    </w:tbl>
    <w:p w14:paraId="77E66621" w14:textId="77777777" w:rsidR="000A17A0" w:rsidRDefault="000A17A0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5B066A21" w14:textId="62B94058" w:rsidR="004D5A96" w:rsidRPr="00167893" w:rsidRDefault="004D5A96" w:rsidP="00B53791">
      <w:pPr>
        <w:spacing w:after="240"/>
        <w:rPr>
          <w:rFonts w:cs="Arial"/>
          <w:b/>
          <w:bCs/>
          <w:sz w:val="28"/>
          <w:szCs w:val="28"/>
        </w:rPr>
      </w:pPr>
      <w:r w:rsidRPr="00167893">
        <w:rPr>
          <w:rFonts w:cs="Arial"/>
          <w:b/>
          <w:bCs/>
          <w:sz w:val="28"/>
          <w:szCs w:val="28"/>
        </w:rPr>
        <w:lastRenderedPageBreak/>
        <w:t>Task 2</w:t>
      </w:r>
    </w:p>
    <w:p w14:paraId="3137ABD8" w14:textId="762EECC3" w:rsidR="004E6D60" w:rsidRDefault="004E6D60" w:rsidP="004E6D60">
      <w:pPr>
        <w:pStyle w:val="PGQuestion-toplevel"/>
      </w:pPr>
      <w:r>
        <w:t>1.</w:t>
      </w:r>
      <w:r>
        <w:tab/>
      </w:r>
      <w:r w:rsidRPr="008A14B8">
        <w:t>Below are three devices that use embedded systems. Complete the table below the pictures and state how these devices use embedded systems</w:t>
      </w:r>
      <w:r w:rsidR="00F61F25">
        <w:t>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5477"/>
      </w:tblGrid>
      <w:tr w:rsidR="004E6D60" w14:paraId="123893E1" w14:textId="77777777" w:rsidTr="000A17A0">
        <w:trPr>
          <w:trHeight w:val="1744"/>
        </w:trPr>
        <w:tc>
          <w:tcPr>
            <w:tcW w:w="3114" w:type="dxa"/>
            <w:vAlign w:val="center"/>
          </w:tcPr>
          <w:p w14:paraId="3FC851EA" w14:textId="77777777" w:rsidR="004E6D60" w:rsidRDefault="004E6D60" w:rsidP="000A17A0">
            <w:pPr>
              <w:pStyle w:val="PGQuestion-toplevel"/>
              <w:ind w:left="0" w:firstLine="0"/>
              <w:jc w:val="center"/>
            </w:pPr>
            <w:r w:rsidRPr="00BB0167">
              <w:rPr>
                <w:noProof/>
              </w:rPr>
              <w:drawing>
                <wp:inline distT="0" distB="0" distL="0" distR="0" wp14:anchorId="3342C2FD" wp14:editId="233F27B9">
                  <wp:extent cx="1428750" cy="1071563"/>
                  <wp:effectExtent l="0" t="0" r="0" b="0"/>
                  <wp:docPr id="23" name="Picture 23" descr="C:\Users\Rob\Dropbox\PG Online\Artwork Stock Images\Shutterstock images\shutterstock_83924713 digital cam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\Dropbox\PG Online\Artwork Stock Images\Shutterstock images\shutterstock_83924713 digital cam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998" cy="1082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14:paraId="0C401A2B" w14:textId="0FA4CA7E" w:rsidR="004E6D60" w:rsidRPr="00E652D8" w:rsidRDefault="004E6D60" w:rsidP="00243A00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4E6D60" w14:paraId="41161DA2" w14:textId="77777777" w:rsidTr="000A17A0">
        <w:tc>
          <w:tcPr>
            <w:tcW w:w="3114" w:type="dxa"/>
            <w:vAlign w:val="center"/>
          </w:tcPr>
          <w:p w14:paraId="1F8DD151" w14:textId="77777777" w:rsidR="004E6D60" w:rsidRDefault="004E6D60" w:rsidP="000A17A0">
            <w:pPr>
              <w:pStyle w:val="PGQuestion-toplevel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8E3A672" wp14:editId="60752CC4">
                  <wp:extent cx="1691005" cy="981039"/>
                  <wp:effectExtent l="0" t="0" r="4445" b="0"/>
                  <wp:docPr id="29" name="Picture 29" descr="A picture containing microwave, oven, indoor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microwave, oven, indoor, monito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42"/>
                          <a:stretch/>
                        </pic:blipFill>
                        <pic:spPr bwMode="auto">
                          <a:xfrm>
                            <a:off x="0" y="0"/>
                            <a:ext cx="1725744" cy="1001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14:paraId="2D9ED31F" w14:textId="605812DA" w:rsidR="004E6D60" w:rsidRPr="00E652D8" w:rsidRDefault="004E6D60" w:rsidP="00243A00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  <w:tr w:rsidR="004E6D60" w14:paraId="1B9ADF2D" w14:textId="77777777" w:rsidTr="000A17A0">
        <w:trPr>
          <w:trHeight w:val="1474"/>
        </w:trPr>
        <w:tc>
          <w:tcPr>
            <w:tcW w:w="3114" w:type="dxa"/>
            <w:vAlign w:val="center"/>
          </w:tcPr>
          <w:p w14:paraId="087BB3BC" w14:textId="02E516F3" w:rsidR="004E6D60" w:rsidRDefault="006944A8" w:rsidP="000A17A0">
            <w:pPr>
              <w:pStyle w:val="PGQuestion-toplevel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EE4841D" wp14:editId="74C6068D">
                  <wp:extent cx="1349950" cy="2316370"/>
                  <wp:effectExtent l="0" t="0" r="317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950" cy="231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14:paraId="354B0F68" w14:textId="47D2F516" w:rsidR="006944A8" w:rsidRPr="00E652D8" w:rsidRDefault="006944A8" w:rsidP="00243A00">
            <w:pPr>
              <w:pStyle w:val="PGQuestion-toplevel"/>
              <w:ind w:left="0" w:firstLine="0"/>
              <w:rPr>
                <w:color w:val="auto"/>
              </w:rPr>
            </w:pPr>
          </w:p>
        </w:tc>
      </w:tr>
    </w:tbl>
    <w:p w14:paraId="3AB9D7BE" w14:textId="77777777" w:rsidR="004E6D60" w:rsidRDefault="004E6D60" w:rsidP="000A17A0">
      <w:pPr>
        <w:pStyle w:val="PGQuestion-toplevel"/>
        <w:spacing w:before="240"/>
      </w:pPr>
      <w:r>
        <w:t>2.</w:t>
      </w:r>
      <w:r>
        <w:tab/>
        <w:t>Research other embedded systems that are used today.</w:t>
      </w:r>
    </w:p>
    <w:p w14:paraId="06967762" w14:textId="3D37326B" w:rsidR="004E6D60" w:rsidRDefault="006944A8" w:rsidP="000A17A0">
      <w:pPr>
        <w:pStyle w:val="PGQuestion-2ndlevel"/>
      </w:pPr>
      <w:r>
        <w:t>(a)</w:t>
      </w:r>
      <w:r w:rsidR="000A17A0">
        <w:tab/>
      </w:r>
      <w:r w:rsidR="004E6D60">
        <w:t>List as many as you can below.</w:t>
      </w:r>
    </w:p>
    <w:p w14:paraId="0996146E" w14:textId="5D9A8678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0C258084" w14:textId="15BFF00B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7F689049" w14:textId="69744CDC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2DB57601" w14:textId="257CD54A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410F31F4" w14:textId="7EFC2EB6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2B98EA7D" w14:textId="24688651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58F5A126" w14:textId="77777777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75DF2AA9" w14:textId="77777777" w:rsidR="00E652D8" w:rsidRDefault="00E652D8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1193DBDE" w14:textId="4645912C" w:rsidR="000A17A0" w:rsidRDefault="006944A8" w:rsidP="000A17A0">
      <w:pPr>
        <w:pStyle w:val="PGQuestion-2ndlevel"/>
      </w:pPr>
      <w:r>
        <w:lastRenderedPageBreak/>
        <w:t>(b)</w:t>
      </w:r>
      <w:r w:rsidR="000A17A0">
        <w:tab/>
      </w:r>
      <w:r>
        <w:t xml:space="preserve">Select one of the embedded systems you gave in part (a). Research the system then </w:t>
      </w:r>
      <w:proofErr w:type="gramStart"/>
      <w:r>
        <w:t>describe</w:t>
      </w:r>
      <w:proofErr w:type="gramEnd"/>
      <w:r>
        <w:t xml:space="preserve"> the function of the device along with any inputs, outputs, processing and storage required.</w:t>
      </w:r>
    </w:p>
    <w:p w14:paraId="07E49273" w14:textId="77777777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66D2F56E" w14:textId="77777777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461E6AE1" w14:textId="77777777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17F7257D" w14:textId="0328F159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54BF8858" w14:textId="52DE8DD5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3EF40A82" w14:textId="3343E6CF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4EFA54E9" w14:textId="749853F2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p w14:paraId="12D95AEF" w14:textId="77777777" w:rsidR="00E652D8" w:rsidRDefault="00E652D8" w:rsidP="00E652D8">
      <w:pPr>
        <w:pStyle w:val="PGAnswerLines"/>
        <w:pBdr>
          <w:bottom w:val="single" w:sz="4" w:space="1" w:color="auto"/>
        </w:pBdr>
        <w:ind w:left="425"/>
      </w:pPr>
    </w:p>
    <w:sectPr w:rsidR="00E652D8" w:rsidSect="00CB5037">
      <w:headerReference w:type="default" r:id="rId17"/>
      <w:footerReference w:type="default" r:id="rId18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DFBB" w14:textId="77777777" w:rsidR="00305565" w:rsidRDefault="00305565" w:rsidP="001330B2">
      <w:r>
        <w:separator/>
      </w:r>
    </w:p>
  </w:endnote>
  <w:endnote w:type="continuationSeparator" w:id="0">
    <w:p w14:paraId="7E4E7D9F" w14:textId="77777777" w:rsidR="00305565" w:rsidRDefault="00305565" w:rsidP="001330B2">
      <w:r>
        <w:continuationSeparator/>
      </w:r>
    </w:p>
  </w:endnote>
  <w:endnote w:type="continuationNotice" w:id="1">
    <w:p w14:paraId="7E87C86C" w14:textId="77777777" w:rsidR="00345723" w:rsidRDefault="00345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323461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519B861E" w14:textId="1C246DAD" w:rsidR="00630740" w:rsidRPr="000F683D" w:rsidRDefault="00630740" w:rsidP="006D3D0B">
        <w:pPr>
          <w:pStyle w:val="Footer"/>
          <w:jc w:val="right"/>
          <w:rPr>
            <w:rFonts w:cs="Arial"/>
            <w:noProof/>
          </w:rPr>
        </w:pPr>
        <w:r w:rsidRPr="006D3D0B">
          <w:rPr>
            <w:rFonts w:cs="Arial"/>
            <w:noProof/>
          </w:rPr>
          <w:fldChar w:fldCharType="begin"/>
        </w:r>
        <w:r w:rsidRPr="006D3D0B">
          <w:rPr>
            <w:rFonts w:cs="Arial"/>
            <w:noProof/>
          </w:rPr>
          <w:instrText xml:space="preserve"> PAGE   \* MERGEFORMAT </w:instrText>
        </w:r>
        <w:r w:rsidRPr="006D3D0B">
          <w:rPr>
            <w:rFonts w:cs="Arial"/>
            <w:noProof/>
          </w:rPr>
          <w:fldChar w:fldCharType="separate"/>
        </w:r>
        <w:r>
          <w:rPr>
            <w:rFonts w:cs="Arial"/>
            <w:noProof/>
          </w:rPr>
          <w:t>1</w:t>
        </w:r>
        <w:r w:rsidRPr="006D3D0B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15BF" w14:textId="77777777" w:rsidR="00305565" w:rsidRDefault="00305565" w:rsidP="001330B2">
      <w:r>
        <w:separator/>
      </w:r>
    </w:p>
  </w:footnote>
  <w:footnote w:type="continuationSeparator" w:id="0">
    <w:p w14:paraId="49F13E50" w14:textId="77777777" w:rsidR="00305565" w:rsidRDefault="00305565" w:rsidP="001330B2">
      <w:r>
        <w:continuationSeparator/>
      </w:r>
    </w:p>
  </w:footnote>
  <w:footnote w:type="continuationNotice" w:id="1">
    <w:p w14:paraId="39A724E5" w14:textId="77777777" w:rsidR="00345723" w:rsidRDefault="00345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61B" w14:textId="77777777" w:rsidR="00630740" w:rsidRDefault="00630740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19B8621" wp14:editId="519B8622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B8623" wp14:editId="7A1AD3BC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9B8625" w14:textId="0F29A124" w:rsidR="00630740" w:rsidRPr="008C7A77" w:rsidRDefault="00630740" w:rsidP="000F683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Worksheet </w:t>
                          </w:r>
                          <w:r w:rsidR="00692C10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 </w:t>
                          </w:r>
                          <w:r w:rsidR="00916315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Embedded systems and </w:t>
                          </w:r>
                          <w:r w:rsidR="00916315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  <w:t xml:space="preserve">instructions </w:t>
                          </w:r>
                          <w:proofErr w:type="gramStart"/>
                          <w:r w:rsidR="00916315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sets</w:t>
                          </w:r>
                          <w:proofErr w:type="gramEnd"/>
                          <w:r w:rsidR="00692C1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8C7A77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 xml:space="preserve">Unit </w:t>
                          </w:r>
                          <w:r w:rsidR="00916315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>3</w:t>
                          </w:r>
                          <w:r w:rsidRPr="008C7A77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 xml:space="preserve"> </w:t>
                          </w:r>
                          <w:r w:rsidR="00916315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B8623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" fillcolor="#cf6529" stroked="f">
              <v:fill opacity="62194f"/>
              <v:textbox inset=",,,2mm">
                <w:txbxContent>
                  <w:p w14:paraId="519B8625" w14:textId="0F29A124" w:rsidR="00630740" w:rsidRPr="008C7A77" w:rsidRDefault="00630740" w:rsidP="000F683D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 xml:space="preserve">Worksheet </w:t>
                    </w:r>
                    <w:r w:rsidR="00692C10"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 xml:space="preserve"> </w:t>
                    </w:r>
                    <w:r w:rsidR="00916315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Embedded systems and </w:t>
                    </w:r>
                    <w:r w:rsidR="00916315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  <w:t xml:space="preserve">instructions </w:t>
                    </w:r>
                    <w:proofErr w:type="gramStart"/>
                    <w:r w:rsidR="00916315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sets</w:t>
                    </w:r>
                    <w:proofErr w:type="gramEnd"/>
                    <w:r w:rsidR="00692C1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8C7A77">
                      <w:rPr>
                        <w:rFonts w:cs="Arial"/>
                        <w:color w:val="FFFFFF"/>
                        <w:sz w:val="32"/>
                        <w:szCs w:val="28"/>
                      </w:rPr>
                      <w:t xml:space="preserve">Unit </w:t>
                    </w:r>
                    <w:r w:rsidR="00916315">
                      <w:rPr>
                        <w:rFonts w:cs="Arial"/>
                        <w:color w:val="FFFFFF"/>
                        <w:sz w:val="32"/>
                        <w:szCs w:val="28"/>
                      </w:rPr>
                      <w:t>3</w:t>
                    </w:r>
                    <w:r w:rsidRPr="008C7A77">
                      <w:rPr>
                        <w:rFonts w:cs="Arial"/>
                        <w:color w:val="FFFFFF"/>
                        <w:sz w:val="32"/>
                        <w:szCs w:val="28"/>
                      </w:rPr>
                      <w:t xml:space="preserve"> </w:t>
                    </w:r>
                    <w:r w:rsidR="00916315">
                      <w:rPr>
                        <w:rFonts w:cs="Arial"/>
                        <w:color w:val="FFFFFF"/>
                        <w:sz w:val="32"/>
                        <w:szCs w:val="28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30BCB"/>
    <w:multiLevelType w:val="hybridMultilevel"/>
    <w:tmpl w:val="B810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5762"/>
    <w:multiLevelType w:val="hybridMultilevel"/>
    <w:tmpl w:val="F1A27AB2"/>
    <w:lvl w:ilvl="0" w:tplc="03B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1BC"/>
    <w:multiLevelType w:val="hybridMultilevel"/>
    <w:tmpl w:val="5EDA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034D73"/>
    <w:multiLevelType w:val="hybridMultilevel"/>
    <w:tmpl w:val="83C6C602"/>
    <w:lvl w:ilvl="0" w:tplc="C21AE6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A0E5C0C"/>
    <w:multiLevelType w:val="hybridMultilevel"/>
    <w:tmpl w:val="A1B07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BF1213B"/>
    <w:multiLevelType w:val="hybridMultilevel"/>
    <w:tmpl w:val="32460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28"/>
  </w:num>
  <w:num w:numId="8">
    <w:abstractNumId w:val="20"/>
  </w:num>
  <w:num w:numId="9">
    <w:abstractNumId w:val="16"/>
  </w:num>
  <w:num w:numId="10">
    <w:abstractNumId w:val="8"/>
  </w:num>
  <w:num w:numId="11">
    <w:abstractNumId w:val="24"/>
  </w:num>
  <w:num w:numId="12">
    <w:abstractNumId w:val="19"/>
  </w:num>
  <w:num w:numId="13">
    <w:abstractNumId w:val="10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12"/>
  </w:num>
  <w:num w:numId="19">
    <w:abstractNumId w:val="1"/>
  </w:num>
  <w:num w:numId="20">
    <w:abstractNumId w:val="25"/>
  </w:num>
  <w:num w:numId="21">
    <w:abstractNumId w:val="15"/>
  </w:num>
  <w:num w:numId="22">
    <w:abstractNumId w:val="17"/>
  </w:num>
  <w:num w:numId="23">
    <w:abstractNumId w:val="26"/>
  </w:num>
  <w:num w:numId="24">
    <w:abstractNumId w:val="11"/>
  </w:num>
  <w:num w:numId="25">
    <w:abstractNumId w:val="14"/>
  </w:num>
  <w:num w:numId="26">
    <w:abstractNumId w:val="5"/>
  </w:num>
  <w:num w:numId="27">
    <w:abstractNumId w:val="18"/>
  </w:num>
  <w:num w:numId="28">
    <w:abstractNumId w:val="2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AyNjI2sTA0NzdR0lEKTi0uzszPAykwrAUA12pNv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465E"/>
    <w:rsid w:val="000779E2"/>
    <w:rsid w:val="00092471"/>
    <w:rsid w:val="00097EC3"/>
    <w:rsid w:val="000A17A0"/>
    <w:rsid w:val="000A7BA5"/>
    <w:rsid w:val="000B12F8"/>
    <w:rsid w:val="000B3F0C"/>
    <w:rsid w:val="000B49C6"/>
    <w:rsid w:val="000B611D"/>
    <w:rsid w:val="000C1D1B"/>
    <w:rsid w:val="000C3EDE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680B"/>
    <w:rsid w:val="000F2BF6"/>
    <w:rsid w:val="000F4F18"/>
    <w:rsid w:val="000F5343"/>
    <w:rsid w:val="000F54D8"/>
    <w:rsid w:val="000F683D"/>
    <w:rsid w:val="000F7DF7"/>
    <w:rsid w:val="00102CD3"/>
    <w:rsid w:val="00103AD3"/>
    <w:rsid w:val="00111B4B"/>
    <w:rsid w:val="00114A83"/>
    <w:rsid w:val="0012085B"/>
    <w:rsid w:val="00132CB8"/>
    <w:rsid w:val="001330B2"/>
    <w:rsid w:val="00134B82"/>
    <w:rsid w:val="001360D1"/>
    <w:rsid w:val="001417B3"/>
    <w:rsid w:val="00143631"/>
    <w:rsid w:val="001535BE"/>
    <w:rsid w:val="00157E10"/>
    <w:rsid w:val="00164EF8"/>
    <w:rsid w:val="00165D0F"/>
    <w:rsid w:val="00167893"/>
    <w:rsid w:val="00173E2B"/>
    <w:rsid w:val="00175144"/>
    <w:rsid w:val="001768C1"/>
    <w:rsid w:val="00182CC3"/>
    <w:rsid w:val="001854A7"/>
    <w:rsid w:val="001856E3"/>
    <w:rsid w:val="001867E8"/>
    <w:rsid w:val="00191FD6"/>
    <w:rsid w:val="00192CDF"/>
    <w:rsid w:val="001A0F16"/>
    <w:rsid w:val="001A135C"/>
    <w:rsid w:val="001A7830"/>
    <w:rsid w:val="001B2B28"/>
    <w:rsid w:val="001B3463"/>
    <w:rsid w:val="001C0CF0"/>
    <w:rsid w:val="001C5543"/>
    <w:rsid w:val="001C5B17"/>
    <w:rsid w:val="001C5DC8"/>
    <w:rsid w:val="001C64DB"/>
    <w:rsid w:val="001D1B99"/>
    <w:rsid w:val="001D4728"/>
    <w:rsid w:val="001D5C0B"/>
    <w:rsid w:val="001E401D"/>
    <w:rsid w:val="001E667A"/>
    <w:rsid w:val="001F0539"/>
    <w:rsid w:val="001F1F64"/>
    <w:rsid w:val="001F2336"/>
    <w:rsid w:val="001F3CFF"/>
    <w:rsid w:val="00203436"/>
    <w:rsid w:val="00203B68"/>
    <w:rsid w:val="00212B53"/>
    <w:rsid w:val="00213E17"/>
    <w:rsid w:val="002222D6"/>
    <w:rsid w:val="00222526"/>
    <w:rsid w:val="00224C0C"/>
    <w:rsid w:val="0023565E"/>
    <w:rsid w:val="002400CF"/>
    <w:rsid w:val="002402B0"/>
    <w:rsid w:val="00243162"/>
    <w:rsid w:val="0024347E"/>
    <w:rsid w:val="00245FCF"/>
    <w:rsid w:val="00250850"/>
    <w:rsid w:val="0025167C"/>
    <w:rsid w:val="002518F3"/>
    <w:rsid w:val="00256976"/>
    <w:rsid w:val="00272A41"/>
    <w:rsid w:val="002739D8"/>
    <w:rsid w:val="00273C62"/>
    <w:rsid w:val="002967D5"/>
    <w:rsid w:val="002A0063"/>
    <w:rsid w:val="002B1444"/>
    <w:rsid w:val="002B2A42"/>
    <w:rsid w:val="002B2C90"/>
    <w:rsid w:val="002B3041"/>
    <w:rsid w:val="002B31A9"/>
    <w:rsid w:val="002B32F8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5565"/>
    <w:rsid w:val="003109BE"/>
    <w:rsid w:val="003128E5"/>
    <w:rsid w:val="00314AF4"/>
    <w:rsid w:val="00320756"/>
    <w:rsid w:val="00325921"/>
    <w:rsid w:val="0033589B"/>
    <w:rsid w:val="0033716F"/>
    <w:rsid w:val="00337D49"/>
    <w:rsid w:val="00340D06"/>
    <w:rsid w:val="00345723"/>
    <w:rsid w:val="00351574"/>
    <w:rsid w:val="00357B36"/>
    <w:rsid w:val="00363149"/>
    <w:rsid w:val="00375594"/>
    <w:rsid w:val="00375EE7"/>
    <w:rsid w:val="00381642"/>
    <w:rsid w:val="0039243B"/>
    <w:rsid w:val="003936A2"/>
    <w:rsid w:val="00393A24"/>
    <w:rsid w:val="00394CDF"/>
    <w:rsid w:val="003953C5"/>
    <w:rsid w:val="003963D3"/>
    <w:rsid w:val="00397041"/>
    <w:rsid w:val="003A71AA"/>
    <w:rsid w:val="003B199F"/>
    <w:rsid w:val="003B20E2"/>
    <w:rsid w:val="003B210D"/>
    <w:rsid w:val="003C164F"/>
    <w:rsid w:val="003C2B8C"/>
    <w:rsid w:val="003C3D90"/>
    <w:rsid w:val="003D08FC"/>
    <w:rsid w:val="003D3888"/>
    <w:rsid w:val="003E5D3C"/>
    <w:rsid w:val="003F3345"/>
    <w:rsid w:val="003F4508"/>
    <w:rsid w:val="004026C2"/>
    <w:rsid w:val="004114CA"/>
    <w:rsid w:val="00424CE5"/>
    <w:rsid w:val="004270E1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507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512D"/>
    <w:rsid w:val="00497227"/>
    <w:rsid w:val="004A3500"/>
    <w:rsid w:val="004A7B05"/>
    <w:rsid w:val="004A7FE9"/>
    <w:rsid w:val="004C0A2C"/>
    <w:rsid w:val="004C2DF0"/>
    <w:rsid w:val="004C41D4"/>
    <w:rsid w:val="004D49A6"/>
    <w:rsid w:val="004D5A96"/>
    <w:rsid w:val="004E64C9"/>
    <w:rsid w:val="004E6D60"/>
    <w:rsid w:val="004F514E"/>
    <w:rsid w:val="004F6437"/>
    <w:rsid w:val="004F741F"/>
    <w:rsid w:val="00501956"/>
    <w:rsid w:val="00527CBB"/>
    <w:rsid w:val="00531A86"/>
    <w:rsid w:val="00531DB0"/>
    <w:rsid w:val="00532D33"/>
    <w:rsid w:val="00533C93"/>
    <w:rsid w:val="0053639E"/>
    <w:rsid w:val="00544A33"/>
    <w:rsid w:val="00556231"/>
    <w:rsid w:val="00582A4B"/>
    <w:rsid w:val="00597D44"/>
    <w:rsid w:val="005B098A"/>
    <w:rsid w:val="005B286C"/>
    <w:rsid w:val="005B73DD"/>
    <w:rsid w:val="005C5BC5"/>
    <w:rsid w:val="005D3736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03C"/>
    <w:rsid w:val="006105B5"/>
    <w:rsid w:val="0061064A"/>
    <w:rsid w:val="00611494"/>
    <w:rsid w:val="00613B90"/>
    <w:rsid w:val="00613BA5"/>
    <w:rsid w:val="00614DB9"/>
    <w:rsid w:val="006156DC"/>
    <w:rsid w:val="006243E7"/>
    <w:rsid w:val="0062486D"/>
    <w:rsid w:val="00630740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10"/>
    <w:rsid w:val="006944A8"/>
    <w:rsid w:val="00695C4C"/>
    <w:rsid w:val="006A0EAE"/>
    <w:rsid w:val="006A2D13"/>
    <w:rsid w:val="006A3F4B"/>
    <w:rsid w:val="006B449A"/>
    <w:rsid w:val="006B5B47"/>
    <w:rsid w:val="006C3AC2"/>
    <w:rsid w:val="006C4DAE"/>
    <w:rsid w:val="006D008B"/>
    <w:rsid w:val="006D304D"/>
    <w:rsid w:val="006D3D0B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1E33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B3E10"/>
    <w:rsid w:val="007B471E"/>
    <w:rsid w:val="007C1BED"/>
    <w:rsid w:val="007C2A21"/>
    <w:rsid w:val="007C4659"/>
    <w:rsid w:val="007C58F3"/>
    <w:rsid w:val="007D72C6"/>
    <w:rsid w:val="007D7CE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5D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A46"/>
    <w:rsid w:val="008A412D"/>
    <w:rsid w:val="008A47D4"/>
    <w:rsid w:val="008A73F8"/>
    <w:rsid w:val="008A7CD7"/>
    <w:rsid w:val="008B1420"/>
    <w:rsid w:val="008B185C"/>
    <w:rsid w:val="008B240F"/>
    <w:rsid w:val="008B38D4"/>
    <w:rsid w:val="008C098A"/>
    <w:rsid w:val="008C2DD6"/>
    <w:rsid w:val="008C58BD"/>
    <w:rsid w:val="008C7A77"/>
    <w:rsid w:val="008E092E"/>
    <w:rsid w:val="008E1EBF"/>
    <w:rsid w:val="008E37AF"/>
    <w:rsid w:val="008F1536"/>
    <w:rsid w:val="008F1F51"/>
    <w:rsid w:val="008F58B5"/>
    <w:rsid w:val="008F7A99"/>
    <w:rsid w:val="009127C2"/>
    <w:rsid w:val="00915BF9"/>
    <w:rsid w:val="00916315"/>
    <w:rsid w:val="0092041F"/>
    <w:rsid w:val="00923CE9"/>
    <w:rsid w:val="009247B1"/>
    <w:rsid w:val="009251CE"/>
    <w:rsid w:val="00925349"/>
    <w:rsid w:val="009261EC"/>
    <w:rsid w:val="00927809"/>
    <w:rsid w:val="0093249E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7D55"/>
    <w:rsid w:val="009B220D"/>
    <w:rsid w:val="009B6567"/>
    <w:rsid w:val="009C0F1E"/>
    <w:rsid w:val="009C2062"/>
    <w:rsid w:val="009C50AF"/>
    <w:rsid w:val="009C728B"/>
    <w:rsid w:val="009C75E0"/>
    <w:rsid w:val="009D35BB"/>
    <w:rsid w:val="009D55D5"/>
    <w:rsid w:val="009E3328"/>
    <w:rsid w:val="009E3343"/>
    <w:rsid w:val="009E3FC4"/>
    <w:rsid w:val="009F00F0"/>
    <w:rsid w:val="009F375F"/>
    <w:rsid w:val="009F7772"/>
    <w:rsid w:val="00A05AE2"/>
    <w:rsid w:val="00A208B1"/>
    <w:rsid w:val="00A23FFD"/>
    <w:rsid w:val="00A373E6"/>
    <w:rsid w:val="00A3764C"/>
    <w:rsid w:val="00A42FD1"/>
    <w:rsid w:val="00A46492"/>
    <w:rsid w:val="00A464D2"/>
    <w:rsid w:val="00A4727D"/>
    <w:rsid w:val="00A61E80"/>
    <w:rsid w:val="00A634D3"/>
    <w:rsid w:val="00A66287"/>
    <w:rsid w:val="00A667B9"/>
    <w:rsid w:val="00A67F85"/>
    <w:rsid w:val="00A70D49"/>
    <w:rsid w:val="00A71F70"/>
    <w:rsid w:val="00A80360"/>
    <w:rsid w:val="00A8562C"/>
    <w:rsid w:val="00A87252"/>
    <w:rsid w:val="00A94723"/>
    <w:rsid w:val="00A95306"/>
    <w:rsid w:val="00A9763C"/>
    <w:rsid w:val="00AA5731"/>
    <w:rsid w:val="00AB351E"/>
    <w:rsid w:val="00AB49CB"/>
    <w:rsid w:val="00AB6A00"/>
    <w:rsid w:val="00AC09E2"/>
    <w:rsid w:val="00AC514D"/>
    <w:rsid w:val="00AD0876"/>
    <w:rsid w:val="00AD622A"/>
    <w:rsid w:val="00AE2B8B"/>
    <w:rsid w:val="00AE2DBE"/>
    <w:rsid w:val="00AE4020"/>
    <w:rsid w:val="00AE74DA"/>
    <w:rsid w:val="00AF0A3E"/>
    <w:rsid w:val="00AF0B89"/>
    <w:rsid w:val="00AF3390"/>
    <w:rsid w:val="00AF5208"/>
    <w:rsid w:val="00AF5CFA"/>
    <w:rsid w:val="00B021B7"/>
    <w:rsid w:val="00B0538F"/>
    <w:rsid w:val="00B074A9"/>
    <w:rsid w:val="00B11A4D"/>
    <w:rsid w:val="00B172B0"/>
    <w:rsid w:val="00B22B3C"/>
    <w:rsid w:val="00B25236"/>
    <w:rsid w:val="00B26756"/>
    <w:rsid w:val="00B30F19"/>
    <w:rsid w:val="00B341B8"/>
    <w:rsid w:val="00B43438"/>
    <w:rsid w:val="00B44947"/>
    <w:rsid w:val="00B53791"/>
    <w:rsid w:val="00B63054"/>
    <w:rsid w:val="00B6401B"/>
    <w:rsid w:val="00B64C32"/>
    <w:rsid w:val="00B6741B"/>
    <w:rsid w:val="00B7126E"/>
    <w:rsid w:val="00B83025"/>
    <w:rsid w:val="00B83119"/>
    <w:rsid w:val="00B85B8A"/>
    <w:rsid w:val="00B87548"/>
    <w:rsid w:val="00B922DE"/>
    <w:rsid w:val="00B93DFF"/>
    <w:rsid w:val="00BA212F"/>
    <w:rsid w:val="00BA29C9"/>
    <w:rsid w:val="00BB0CFE"/>
    <w:rsid w:val="00BC2E85"/>
    <w:rsid w:val="00BC6222"/>
    <w:rsid w:val="00BD3160"/>
    <w:rsid w:val="00BD3BB7"/>
    <w:rsid w:val="00BD72C6"/>
    <w:rsid w:val="00BE0DD8"/>
    <w:rsid w:val="00BF7144"/>
    <w:rsid w:val="00C032D9"/>
    <w:rsid w:val="00C04901"/>
    <w:rsid w:val="00C178DE"/>
    <w:rsid w:val="00C21487"/>
    <w:rsid w:val="00C22CA3"/>
    <w:rsid w:val="00C23179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2256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9E6"/>
    <w:rsid w:val="00CD4BD2"/>
    <w:rsid w:val="00CD5623"/>
    <w:rsid w:val="00CD5D0B"/>
    <w:rsid w:val="00CD6505"/>
    <w:rsid w:val="00CE189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378BD"/>
    <w:rsid w:val="00D4288B"/>
    <w:rsid w:val="00D43568"/>
    <w:rsid w:val="00D43B6E"/>
    <w:rsid w:val="00D45823"/>
    <w:rsid w:val="00D46477"/>
    <w:rsid w:val="00D506B5"/>
    <w:rsid w:val="00D52FB9"/>
    <w:rsid w:val="00D54840"/>
    <w:rsid w:val="00D56348"/>
    <w:rsid w:val="00D57D37"/>
    <w:rsid w:val="00D616A0"/>
    <w:rsid w:val="00D6261D"/>
    <w:rsid w:val="00D65928"/>
    <w:rsid w:val="00D66B85"/>
    <w:rsid w:val="00D758B9"/>
    <w:rsid w:val="00D77E77"/>
    <w:rsid w:val="00D8479B"/>
    <w:rsid w:val="00D85D5A"/>
    <w:rsid w:val="00D879EE"/>
    <w:rsid w:val="00D916D6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1669B"/>
    <w:rsid w:val="00E17C51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0C27"/>
    <w:rsid w:val="00E652D8"/>
    <w:rsid w:val="00E669A5"/>
    <w:rsid w:val="00E70A61"/>
    <w:rsid w:val="00E8047D"/>
    <w:rsid w:val="00E80A59"/>
    <w:rsid w:val="00E91270"/>
    <w:rsid w:val="00E9128F"/>
    <w:rsid w:val="00E957B2"/>
    <w:rsid w:val="00EA1B58"/>
    <w:rsid w:val="00EA47A8"/>
    <w:rsid w:val="00EA76E6"/>
    <w:rsid w:val="00EB04EF"/>
    <w:rsid w:val="00EB1057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1959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61F25"/>
    <w:rsid w:val="00F72378"/>
    <w:rsid w:val="00F76239"/>
    <w:rsid w:val="00F83EB3"/>
    <w:rsid w:val="00F84677"/>
    <w:rsid w:val="00F85D8D"/>
    <w:rsid w:val="00F87296"/>
    <w:rsid w:val="00F95654"/>
    <w:rsid w:val="00FA1B11"/>
    <w:rsid w:val="00FA2D8A"/>
    <w:rsid w:val="00FA4189"/>
    <w:rsid w:val="00FB03BC"/>
    <w:rsid w:val="00FB320A"/>
    <w:rsid w:val="00FD162A"/>
    <w:rsid w:val="00FD29D2"/>
    <w:rsid w:val="00FD32C2"/>
    <w:rsid w:val="00FE1742"/>
    <w:rsid w:val="00FE2D97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19B84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93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23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33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2336"/>
    <w:rPr>
      <w:b/>
      <w:bCs/>
      <w:lang w:eastAsia="zh-CN"/>
    </w:rPr>
  </w:style>
  <w:style w:type="paragraph" w:customStyle="1" w:styleId="PGAnswerLines">
    <w:name w:val="PG Answer Lines"/>
    <w:basedOn w:val="Normal"/>
    <w:rsid w:val="00167893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16789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67893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167893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167893"/>
    <w:pPr>
      <w:numPr>
        <w:numId w:val="1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67893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167893"/>
    <w:pPr>
      <w:numPr>
        <w:numId w:val="17"/>
      </w:numPr>
    </w:pPr>
  </w:style>
  <w:style w:type="paragraph" w:customStyle="1" w:styleId="PGAnswers2ndbullets">
    <w:name w:val="PG Answers 2nd bullets"/>
    <w:basedOn w:val="PGAnswers-2ndlevel"/>
    <w:qFormat/>
    <w:rsid w:val="00167893"/>
    <w:pPr>
      <w:numPr>
        <w:numId w:val="18"/>
      </w:numPr>
    </w:pPr>
  </w:style>
  <w:style w:type="character" w:customStyle="1" w:styleId="PGBold">
    <w:name w:val="PG Bold"/>
    <w:basedOn w:val="DefaultParagraphFont"/>
    <w:uiPriority w:val="1"/>
    <w:qFormat/>
    <w:rsid w:val="0016789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67893"/>
    <w:rPr>
      <w:b/>
      <w:i/>
    </w:rPr>
  </w:style>
  <w:style w:type="paragraph" w:customStyle="1" w:styleId="PGBusinessMulti-ChoiceAnswer">
    <w:name w:val="PG Business Multi-Choice Answer"/>
    <w:qFormat/>
    <w:rsid w:val="00167893"/>
    <w:pPr>
      <w:numPr>
        <w:numId w:val="19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167893"/>
    <w:pPr>
      <w:keepNext/>
      <w:numPr>
        <w:numId w:val="20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167893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167893"/>
    <w:rPr>
      <w:b w:val="0"/>
      <w:i/>
    </w:rPr>
  </w:style>
  <w:style w:type="character" w:customStyle="1" w:styleId="PGMathsTNRItalic">
    <w:name w:val="PG Maths TNR_Italic"/>
    <w:uiPriority w:val="1"/>
    <w:qFormat/>
    <w:rsid w:val="0016789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67893"/>
    <w:pPr>
      <w:numPr>
        <w:numId w:val="21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67893"/>
    <w:pPr>
      <w:numPr>
        <w:numId w:val="22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67893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6789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16789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67893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167893"/>
    <w:pPr>
      <w:numPr>
        <w:numId w:val="2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67893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167893"/>
    <w:pPr>
      <w:numPr>
        <w:numId w:val="2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67893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167893"/>
    <w:pPr>
      <w:numPr>
        <w:numId w:val="25"/>
      </w:numPr>
    </w:pPr>
  </w:style>
  <w:style w:type="character" w:customStyle="1" w:styleId="PGRedHighlight">
    <w:name w:val="PG Red Highlight"/>
    <w:uiPriority w:val="1"/>
    <w:qFormat/>
    <w:rsid w:val="0016789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67893"/>
    <w:rPr>
      <w:b/>
      <w:color w:val="FF0000"/>
    </w:rPr>
  </w:style>
  <w:style w:type="table" w:customStyle="1" w:styleId="PGTable1">
    <w:name w:val="PG Table 1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67893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16789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67893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16789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16789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6789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67893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16789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167893"/>
    <w:pPr>
      <w:numPr>
        <w:numId w:val="26"/>
      </w:numPr>
    </w:pPr>
  </w:style>
  <w:style w:type="paragraph" w:customStyle="1" w:styleId="PGTasktextbullets">
    <w:name w:val="PG Task text bullets"/>
    <w:basedOn w:val="PGTasktext"/>
    <w:qFormat/>
    <w:rsid w:val="00167893"/>
    <w:pPr>
      <w:numPr>
        <w:numId w:val="27"/>
      </w:numPr>
    </w:pPr>
  </w:style>
  <w:style w:type="paragraph" w:customStyle="1" w:styleId="PGTaskTitle">
    <w:name w:val="PG Task Title"/>
    <w:basedOn w:val="Normal"/>
    <w:next w:val="Normal"/>
    <w:qFormat/>
    <w:rsid w:val="00167893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167893"/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1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library.wiley.com/doi/pdf/10.1002/0471733520.app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X86_instruction_listing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bwyatt.com/253/emu/8086_instruction_set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89150-B576-4F6C-A482-B329C66D0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E67CE-72E7-4CCE-9009-72FAD8299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80C33-59C5-4CAD-91DD-A627354B1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EE13F-C568-421E-A52A-D02A23C1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4</Pages>
  <Words>332</Words>
  <Characters>1825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101</cp:revision>
  <cp:lastPrinted>2014-09-02T15:51:00Z</cp:lastPrinted>
  <dcterms:created xsi:type="dcterms:W3CDTF">2014-09-02T15:53:00Z</dcterms:created>
  <dcterms:modified xsi:type="dcterms:W3CDTF">2021-10-14T16:02:00Z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