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4EC40" w14:textId="77777777" w:rsidR="00352BF9" w:rsidRDefault="00352BF9" w:rsidP="00352BF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D680560" w14:textId="77777777" w:rsidR="00352BF9" w:rsidRDefault="00352BF9" w:rsidP="00352BF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6A255FF8" w14:textId="2AB1A6C3" w:rsidR="003C4C31" w:rsidRDefault="003C4C31" w:rsidP="004F1B45">
      <w:pPr>
        <w:pStyle w:val="PGQuestion-toplevel"/>
      </w:pPr>
      <w:r>
        <w:t>1.</w:t>
      </w:r>
      <w:r w:rsidR="004F1B45">
        <w:tab/>
      </w:r>
      <w:r>
        <w:t>Pupils at a secondary school were asked in a survey to tick whether they like cycling, swimming or running.  The survey allows the pupils to tick more than one of</w:t>
      </w:r>
      <w:bookmarkStart w:id="1" w:name="_GoBack"/>
      <w:bookmarkEnd w:id="1"/>
      <w:r>
        <w:t xml:space="preserve"> these sports.</w:t>
      </w:r>
    </w:p>
    <w:p w14:paraId="3C6E0CD1" w14:textId="7C575D01" w:rsidR="00687943" w:rsidRPr="003C4C31" w:rsidRDefault="004F1B45" w:rsidP="004F1B45">
      <w:pPr>
        <w:pStyle w:val="PGQuestion-toplevel"/>
      </w:pPr>
      <w:r>
        <w:tab/>
      </w:r>
      <w:r w:rsidR="003C4C31">
        <w:t xml:space="preserve">Shade the areas </w:t>
      </w:r>
      <w:r w:rsidR="009A46EB">
        <w:t xml:space="preserve">of </w:t>
      </w:r>
      <w:r w:rsidR="003C4C31">
        <w:t>the Venn diagram below that represent pupils who like</w:t>
      </w:r>
      <w:r w:rsidR="009A46EB">
        <w:t>:</w:t>
      </w:r>
      <w:r w:rsidR="009A46EB">
        <w:br/>
      </w:r>
      <w:r w:rsidR="003C4C31" w:rsidRPr="00E753BE">
        <w:rPr>
          <w:b/>
          <w:bCs/>
        </w:rPr>
        <w:t xml:space="preserve">Running </w:t>
      </w:r>
      <w:r w:rsidR="009A46EB" w:rsidRPr="00E753BE">
        <w:rPr>
          <w:b/>
          <w:bCs/>
        </w:rPr>
        <w:t>OR</w:t>
      </w:r>
      <w:r w:rsidR="003C4C31" w:rsidRPr="00E753BE">
        <w:rPr>
          <w:b/>
          <w:bCs/>
        </w:rPr>
        <w:t xml:space="preserve"> Swimming but </w:t>
      </w:r>
      <w:r w:rsidR="009A46EB" w:rsidRPr="00E753BE">
        <w:rPr>
          <w:b/>
          <w:bCs/>
        </w:rPr>
        <w:t>NOT</w:t>
      </w:r>
      <w:r w:rsidR="003C4C31" w:rsidRPr="00E753BE">
        <w:rPr>
          <w:b/>
          <w:bCs/>
        </w:rPr>
        <w:t xml:space="preserve"> Cycling</w:t>
      </w:r>
      <w:r w:rsidR="003C4C31">
        <w:t xml:space="preserve">: </w:t>
      </w:r>
      <w:r w:rsidR="007567A9" w:rsidRPr="003C4C31">
        <w:tab/>
        <w:t>[</w:t>
      </w:r>
      <w:r w:rsidR="003C4C31">
        <w:t>3</w:t>
      </w:r>
      <w:r w:rsidR="007567A9" w:rsidRPr="003C4C31">
        <w:t>]</w:t>
      </w:r>
    </w:p>
    <w:p w14:paraId="39DB6E3E" w14:textId="084ED16F" w:rsidR="003C4C31" w:rsidRDefault="004F1B45" w:rsidP="004F1B45">
      <w:pPr>
        <w:pStyle w:val="PGAnswerLines"/>
        <w:pBdr>
          <w:between w:val="none" w:sz="0" w:space="0" w:color="auto"/>
        </w:pBdr>
        <w:jc w:val="center"/>
      </w:pPr>
      <w:r>
        <w:rPr>
          <w:noProof/>
        </w:rPr>
        <w:drawing>
          <wp:inline distT="0" distB="0" distL="0" distR="0" wp14:anchorId="52C545A5" wp14:editId="6DB1ACC7">
            <wp:extent cx="4242825" cy="354483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W-Q1-An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825" cy="354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F6CA6" w14:textId="28F6E90A" w:rsidR="003C4C31" w:rsidRPr="003C4C31" w:rsidRDefault="003C4C31" w:rsidP="004F1B45">
      <w:pPr>
        <w:pStyle w:val="PGQuestion-toplevel"/>
      </w:pPr>
      <w:r>
        <w:t>2.</w:t>
      </w:r>
      <w:r w:rsidR="004F1B45">
        <w:tab/>
      </w:r>
      <w:r>
        <w:t xml:space="preserve">Use the following statements to solve the puzzle of which athletes have won the gold, silver and bronze medals: </w:t>
      </w:r>
      <w:r w:rsidRPr="003C4C31">
        <w:tab/>
        <w:t>[</w:t>
      </w:r>
      <w:r w:rsidR="00065F85">
        <w:t>3</w:t>
      </w:r>
      <w:r w:rsidRPr="003C4C31">
        <w:t>]</w:t>
      </w:r>
    </w:p>
    <w:p w14:paraId="175312E7" w14:textId="5CAF3F96" w:rsidR="003C4C31" w:rsidRDefault="003C4C31" w:rsidP="004F1B45">
      <w:pPr>
        <w:pStyle w:val="PGQuestion-Topbullets"/>
      </w:pPr>
      <w:r>
        <w:t>Grace did not win the bronze</w:t>
      </w:r>
    </w:p>
    <w:p w14:paraId="2048D13E" w14:textId="018922BF" w:rsidR="00267C28" w:rsidRDefault="003C4C31" w:rsidP="004F1B45">
      <w:pPr>
        <w:pStyle w:val="PGQuestion-Topbullets"/>
      </w:pPr>
      <w:r>
        <w:t>Lucas did not win the silver</w:t>
      </w:r>
    </w:p>
    <w:p w14:paraId="05069B1C" w14:textId="507B50D7" w:rsidR="003C4C31" w:rsidRDefault="003C4C31" w:rsidP="004F1B45">
      <w:pPr>
        <w:pStyle w:val="PGQuestion-Topbullets"/>
      </w:pPr>
      <w:r>
        <w:t>Manisha did not win the gold</w:t>
      </w:r>
    </w:p>
    <w:p w14:paraId="25D91762" w14:textId="2A11F0C5" w:rsidR="00013134" w:rsidRDefault="00013134" w:rsidP="004F1B45">
      <w:pPr>
        <w:pStyle w:val="PGQuestion-Topbullets"/>
      </w:pPr>
      <w:r>
        <w:t>Grace did better than Lucas</w:t>
      </w:r>
    </w:p>
    <w:p w14:paraId="40E968A7" w14:textId="5560B518" w:rsidR="00267C28" w:rsidRDefault="00267C28" w:rsidP="003C4C31">
      <w:pPr>
        <w:pStyle w:val="PGAnswerLines"/>
        <w:pBdr>
          <w:between w:val="none" w:sz="0" w:space="0" w:color="auto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C4C31" w14:paraId="0656A4F2" w14:textId="77777777" w:rsidTr="004F1B45">
        <w:tc>
          <w:tcPr>
            <w:tcW w:w="3067" w:type="dxa"/>
            <w:shd w:val="clear" w:color="auto" w:fill="44CEEA"/>
          </w:tcPr>
          <w:p w14:paraId="30108148" w14:textId="067F6192" w:rsidR="003C4C31" w:rsidRPr="004F1B45" w:rsidRDefault="003C4C31" w:rsidP="003C4C31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4F1B45">
              <w:rPr>
                <w:b/>
                <w:bCs/>
                <w:color w:val="FFFFFF" w:themeColor="background1"/>
              </w:rPr>
              <w:t>Gold</w:t>
            </w:r>
          </w:p>
        </w:tc>
        <w:tc>
          <w:tcPr>
            <w:tcW w:w="3067" w:type="dxa"/>
            <w:shd w:val="clear" w:color="auto" w:fill="44CEEA"/>
          </w:tcPr>
          <w:p w14:paraId="043C7157" w14:textId="65799BF2" w:rsidR="003C4C31" w:rsidRPr="004F1B45" w:rsidRDefault="003C4C31" w:rsidP="003C4C31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4F1B45">
              <w:rPr>
                <w:b/>
                <w:bCs/>
                <w:color w:val="FFFFFF" w:themeColor="background1"/>
              </w:rPr>
              <w:t>Silver</w:t>
            </w:r>
          </w:p>
        </w:tc>
        <w:tc>
          <w:tcPr>
            <w:tcW w:w="3068" w:type="dxa"/>
            <w:shd w:val="clear" w:color="auto" w:fill="44CEEA"/>
          </w:tcPr>
          <w:p w14:paraId="1DD4C357" w14:textId="128B8D57" w:rsidR="003C4C31" w:rsidRPr="004F1B45" w:rsidRDefault="003C4C31" w:rsidP="003C4C31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4F1B45">
              <w:rPr>
                <w:b/>
                <w:bCs/>
                <w:color w:val="FFFFFF" w:themeColor="background1"/>
              </w:rPr>
              <w:t>Bronze</w:t>
            </w:r>
          </w:p>
        </w:tc>
      </w:tr>
      <w:tr w:rsidR="003C4C31" w14:paraId="7706A9C5" w14:textId="77777777" w:rsidTr="003C4C31">
        <w:tc>
          <w:tcPr>
            <w:tcW w:w="3067" w:type="dxa"/>
          </w:tcPr>
          <w:p w14:paraId="7B14F0DD" w14:textId="49179BF9" w:rsidR="003C4C31" w:rsidRPr="00352BF9" w:rsidRDefault="003C4C31" w:rsidP="003C4C31">
            <w:pPr>
              <w:pStyle w:val="PGAnswerLines"/>
              <w:pBdr>
                <w:between w:val="none" w:sz="0" w:space="0" w:color="auto"/>
              </w:pBdr>
              <w:jc w:val="center"/>
              <w:rPr>
                <w:color w:val="auto"/>
              </w:rPr>
            </w:pPr>
          </w:p>
        </w:tc>
        <w:tc>
          <w:tcPr>
            <w:tcW w:w="3067" w:type="dxa"/>
          </w:tcPr>
          <w:p w14:paraId="6D694665" w14:textId="5AE2C7CB" w:rsidR="003C4C31" w:rsidRPr="00352BF9" w:rsidRDefault="003C4C31" w:rsidP="003C4C31">
            <w:pPr>
              <w:pStyle w:val="PGAnswerLines"/>
              <w:pBdr>
                <w:between w:val="none" w:sz="0" w:space="0" w:color="auto"/>
              </w:pBdr>
              <w:jc w:val="center"/>
              <w:rPr>
                <w:color w:val="auto"/>
              </w:rPr>
            </w:pPr>
          </w:p>
        </w:tc>
        <w:tc>
          <w:tcPr>
            <w:tcW w:w="3068" w:type="dxa"/>
          </w:tcPr>
          <w:p w14:paraId="7ABE711F" w14:textId="5F5F0229" w:rsidR="003C4C31" w:rsidRPr="00352BF9" w:rsidRDefault="003C4C31" w:rsidP="003C4C31">
            <w:pPr>
              <w:pStyle w:val="PGAnswerLines"/>
              <w:pBdr>
                <w:between w:val="none" w:sz="0" w:space="0" w:color="auto"/>
              </w:pBdr>
              <w:jc w:val="center"/>
              <w:rPr>
                <w:color w:val="auto"/>
              </w:rPr>
            </w:pPr>
          </w:p>
        </w:tc>
      </w:tr>
    </w:tbl>
    <w:p w14:paraId="7A103F2B" w14:textId="5C545293" w:rsidR="00267C28" w:rsidRDefault="00267C28" w:rsidP="003C4C31">
      <w:pPr>
        <w:pStyle w:val="PGAnswerLines"/>
        <w:pBdr>
          <w:between w:val="none" w:sz="0" w:space="0" w:color="auto"/>
        </w:pBdr>
      </w:pPr>
    </w:p>
    <w:p w14:paraId="29F0B848" w14:textId="12DA64B2" w:rsidR="00267C28" w:rsidRDefault="00267C28" w:rsidP="003C4C31">
      <w:pPr>
        <w:pStyle w:val="PGAnswerLines"/>
        <w:pBdr>
          <w:between w:val="none" w:sz="0" w:space="0" w:color="auto"/>
        </w:pBdr>
      </w:pPr>
    </w:p>
    <w:p w14:paraId="6CCDB52B" w14:textId="77777777" w:rsidR="004F1B45" w:rsidRDefault="004F1B45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p w14:paraId="67B7A42E" w14:textId="26751076" w:rsidR="0037047F" w:rsidRDefault="005E69E2" w:rsidP="004F1B45">
      <w:pPr>
        <w:pStyle w:val="PGQuestion-toplevel"/>
      </w:pPr>
      <w:r>
        <w:lastRenderedPageBreak/>
        <w:t>3.</w:t>
      </w:r>
      <w:r w:rsidR="004F1B45">
        <w:tab/>
      </w:r>
      <w:r w:rsidR="0037047F">
        <w:t>A giraffe has the following features:</w:t>
      </w:r>
    </w:p>
    <w:p w14:paraId="734E8F55" w14:textId="77777777" w:rsidR="00E54A32" w:rsidRDefault="0037047F" w:rsidP="004F1B45">
      <w:pPr>
        <w:pStyle w:val="PGQuestion-Topbullets"/>
      </w:pPr>
      <w:r>
        <w:t>A giraffe has a long neck AND long legs</w:t>
      </w:r>
      <w:r w:rsidR="00784C78">
        <w:t xml:space="preserve"> AND </w:t>
      </w:r>
      <w:r w:rsidR="00EF4924">
        <w:t>patches on its coat</w:t>
      </w:r>
      <w:r w:rsidR="00123F54">
        <w:t xml:space="preserve"> (fur)</w:t>
      </w:r>
    </w:p>
    <w:p w14:paraId="786BD434" w14:textId="1CD0E65D" w:rsidR="0076011E" w:rsidRDefault="00E54A32" w:rsidP="004F1B45">
      <w:pPr>
        <w:pStyle w:val="PGQuestion-Topbullets"/>
      </w:pPr>
      <w:r>
        <w:t xml:space="preserve">A giraffe may live in </w:t>
      </w:r>
      <w:r w:rsidR="0086305E">
        <w:t xml:space="preserve">the wild </w:t>
      </w:r>
      <w:r w:rsidR="00282BA3">
        <w:t>OR a zoo</w:t>
      </w:r>
    </w:p>
    <w:p w14:paraId="5A11E2D5" w14:textId="66C0BC69" w:rsidR="0076011E" w:rsidRDefault="004F1B45" w:rsidP="004F1B45">
      <w:pPr>
        <w:pStyle w:val="PGQuestion-toplevel"/>
        <w:spacing w:after="240"/>
      </w:pPr>
      <w:r>
        <w:tab/>
      </w:r>
      <w:r w:rsidR="00F40BBC">
        <w:t xml:space="preserve">Look </w:t>
      </w:r>
      <w:r w:rsidR="00F40BBC" w:rsidRPr="004F1B45">
        <w:rPr>
          <w:rFonts w:eastAsiaTheme="minorHAnsi"/>
        </w:rPr>
        <w:t>at the three photos below. Use logic to make deductions about whether a photo shows a giraffe o</w:t>
      </w:r>
      <w:r w:rsidR="00F40BBC">
        <w:t>r not.</w:t>
      </w:r>
      <w:r w:rsidR="00DC4D2E">
        <w:t xml:space="preserve"> The first photo is given as an example.</w:t>
      </w:r>
      <w:r w:rsidR="00DC4D2E">
        <w:tab/>
      </w:r>
      <w:r w:rsidR="005A67E3">
        <w:t>[6]</w:t>
      </w:r>
    </w:p>
    <w:tbl>
      <w:tblPr>
        <w:tblStyle w:val="TableGrid"/>
        <w:tblW w:w="9138" w:type="dxa"/>
        <w:tblLayout w:type="fixed"/>
        <w:tblLook w:val="04A0" w:firstRow="1" w:lastRow="0" w:firstColumn="1" w:lastColumn="0" w:noHBand="0" w:noVBand="1"/>
      </w:tblPr>
      <w:tblGrid>
        <w:gridCol w:w="4535"/>
        <w:gridCol w:w="4603"/>
      </w:tblGrid>
      <w:tr w:rsidR="00302EC9" w14:paraId="5665470F" w14:textId="77777777" w:rsidTr="004F1B45">
        <w:tc>
          <w:tcPr>
            <w:tcW w:w="4535" w:type="dxa"/>
            <w:shd w:val="clear" w:color="auto" w:fill="44CEEA"/>
          </w:tcPr>
          <w:p w14:paraId="446C39D8" w14:textId="4B306441" w:rsidR="00302EC9" w:rsidRPr="004F1B45" w:rsidRDefault="00302EC9" w:rsidP="004F1B45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4F1B45">
              <w:rPr>
                <w:b/>
                <w:bCs/>
                <w:noProof/>
                <w:color w:val="FFFFFF" w:themeColor="background1"/>
              </w:rPr>
              <w:t xml:space="preserve">Is this a </w:t>
            </w:r>
            <w:r w:rsidR="006028D5" w:rsidRPr="004F1B45">
              <w:rPr>
                <w:b/>
                <w:bCs/>
                <w:noProof/>
                <w:color w:val="FFFFFF" w:themeColor="background1"/>
              </w:rPr>
              <w:t>giraffe?</w:t>
            </w:r>
          </w:p>
        </w:tc>
        <w:tc>
          <w:tcPr>
            <w:tcW w:w="4603" w:type="dxa"/>
            <w:shd w:val="clear" w:color="auto" w:fill="44CEEA"/>
          </w:tcPr>
          <w:p w14:paraId="06F3EA04" w14:textId="749619CA" w:rsidR="00302EC9" w:rsidRPr="004F1B45" w:rsidRDefault="006028D5" w:rsidP="004F1B45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4F1B45">
              <w:rPr>
                <w:b/>
                <w:bCs/>
                <w:color w:val="FFFFFF" w:themeColor="background1"/>
              </w:rPr>
              <w:t>Deduction</w:t>
            </w:r>
          </w:p>
        </w:tc>
      </w:tr>
      <w:tr w:rsidR="008C0632" w14:paraId="2D73FD32" w14:textId="77777777" w:rsidTr="004F1B45">
        <w:trPr>
          <w:trHeight w:val="2835"/>
        </w:trPr>
        <w:tc>
          <w:tcPr>
            <w:tcW w:w="4535" w:type="dxa"/>
            <w:tcMar>
              <w:left w:w="0" w:type="dxa"/>
              <w:right w:w="0" w:type="dxa"/>
            </w:tcMar>
          </w:tcPr>
          <w:p w14:paraId="4A9EB35A" w14:textId="59A1A47C" w:rsidR="0076011E" w:rsidRDefault="006028D5" w:rsidP="004F1B45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rPr>
                <w:noProof/>
              </w:rPr>
              <w:drawing>
                <wp:inline distT="0" distB="0" distL="0" distR="0" wp14:anchorId="292FFF24" wp14:editId="60CF363B">
                  <wp:extent cx="2941166" cy="1916349"/>
                  <wp:effectExtent l="0" t="0" r="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ll elephant, loxodonta africana, in the grasslands of Amboseli National Park, Kenya. Front view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4" t="5554" r="1"/>
                          <a:stretch/>
                        </pic:blipFill>
                        <pic:spPr bwMode="auto">
                          <a:xfrm>
                            <a:off x="0" y="0"/>
                            <a:ext cx="2949031" cy="1921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3" w:type="dxa"/>
          </w:tcPr>
          <w:p w14:paraId="6910A949" w14:textId="77777777" w:rsidR="004F1B45" w:rsidRDefault="006028D5" w:rsidP="004F1B45">
            <w:pPr>
              <w:pStyle w:val="PGTasktext"/>
              <w:spacing w:after="120"/>
            </w:pPr>
            <w:r>
              <w:t>It does NOT have</w:t>
            </w:r>
            <w:r w:rsidR="00431CCF">
              <w:t xml:space="preserve"> a long neck</w:t>
            </w:r>
          </w:p>
          <w:p w14:paraId="36615FD9" w14:textId="77777777" w:rsidR="004F1B45" w:rsidRDefault="00431CCF" w:rsidP="004F1B45">
            <w:pPr>
              <w:pStyle w:val="PGTasktext"/>
              <w:spacing w:after="120"/>
            </w:pPr>
            <w:r>
              <w:t xml:space="preserve">It has </w:t>
            </w:r>
            <w:r w:rsidR="007E4529">
              <w:t>long legs</w:t>
            </w:r>
          </w:p>
          <w:p w14:paraId="46FAB42C" w14:textId="61F2B046" w:rsidR="00EF6A53" w:rsidRDefault="00EF6A53" w:rsidP="004F1B45">
            <w:pPr>
              <w:pStyle w:val="PGTasktext"/>
              <w:spacing w:after="120"/>
            </w:pPr>
            <w:r>
              <w:t>It does NOT have patches on its coat</w:t>
            </w:r>
          </w:p>
          <w:p w14:paraId="22C4A133" w14:textId="77777777" w:rsidR="0076011E" w:rsidRDefault="00EF6A53" w:rsidP="004F1B45">
            <w:pPr>
              <w:pStyle w:val="PGTasktext"/>
              <w:spacing w:after="120"/>
            </w:pPr>
            <w:r>
              <w:t>To be a giraffe, all three of these must be True</w:t>
            </w:r>
          </w:p>
          <w:p w14:paraId="4553731D" w14:textId="4A2D80D1" w:rsidR="00BA0A5F" w:rsidRDefault="00EF6A53" w:rsidP="004F1B45">
            <w:pPr>
              <w:pStyle w:val="PGTasktext"/>
            </w:pPr>
            <w:r>
              <w:t>Therefore</w:t>
            </w:r>
            <w:r w:rsidR="0047338E">
              <w:t>,</w:t>
            </w:r>
            <w:r>
              <w:t xml:space="preserve"> it is </w:t>
            </w:r>
            <w:r w:rsidR="0047338E">
              <w:t xml:space="preserve">NOT </w:t>
            </w:r>
            <w:r>
              <w:t>a giraffe</w:t>
            </w:r>
          </w:p>
        </w:tc>
      </w:tr>
      <w:tr w:rsidR="008C0632" w14:paraId="069814D2" w14:textId="77777777" w:rsidTr="004F1B45">
        <w:trPr>
          <w:trHeight w:val="2835"/>
        </w:trPr>
        <w:tc>
          <w:tcPr>
            <w:tcW w:w="4535" w:type="dxa"/>
            <w:tcMar>
              <w:left w:w="0" w:type="dxa"/>
              <w:right w:w="0" w:type="dxa"/>
            </w:tcMar>
          </w:tcPr>
          <w:p w14:paraId="55C542F3" w14:textId="092FF9B7" w:rsidR="0076011E" w:rsidRDefault="006028D5" w:rsidP="004F1B45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rPr>
                <w:noProof/>
              </w:rPr>
              <w:drawing>
                <wp:inline distT="0" distB="0" distL="0" distR="0" wp14:anchorId="108B8D2B" wp14:editId="3DBEE232">
                  <wp:extent cx="3100185" cy="1984443"/>
                  <wp:effectExtent l="0" t="0" r="508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autiful landscape with tree and giraffe in Afric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99" t="13806"/>
                          <a:stretch/>
                        </pic:blipFill>
                        <pic:spPr bwMode="auto">
                          <a:xfrm>
                            <a:off x="0" y="0"/>
                            <a:ext cx="3121782" cy="199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14:paraId="0BA651AD" w14:textId="4251DE82" w:rsidR="00F46C0D" w:rsidRPr="00352BF9" w:rsidRDefault="00F46C0D" w:rsidP="004F1B45">
            <w:pPr>
              <w:pStyle w:val="PGAnswers-toplevel"/>
              <w:ind w:left="30"/>
              <w:rPr>
                <w:color w:val="auto"/>
              </w:rPr>
            </w:pPr>
          </w:p>
        </w:tc>
      </w:tr>
      <w:tr w:rsidR="00017EFF" w14:paraId="52D04DA3" w14:textId="77777777" w:rsidTr="004F1B45">
        <w:trPr>
          <w:trHeight w:val="2835"/>
        </w:trPr>
        <w:tc>
          <w:tcPr>
            <w:tcW w:w="4535" w:type="dxa"/>
            <w:tcMar>
              <w:left w:w="0" w:type="dxa"/>
              <w:right w:w="0" w:type="dxa"/>
            </w:tcMar>
          </w:tcPr>
          <w:p w14:paraId="0FE2E4C4" w14:textId="7D526241" w:rsidR="00017EFF" w:rsidRDefault="00017EFF" w:rsidP="004F1B45">
            <w:pPr>
              <w:pStyle w:val="PGAnswerLines"/>
              <w:pBdr>
                <w:between w:val="none" w:sz="0" w:space="0" w:color="auto"/>
              </w:pBdr>
              <w:spacing w:befor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14F0F7" wp14:editId="4B32202C">
                  <wp:extent cx="2890520" cy="1916773"/>
                  <wp:effectExtent l="0" t="0" r="508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ute Beagle dog lying and leash on floor near do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8" t="18331" b="7"/>
                          <a:stretch/>
                        </pic:blipFill>
                        <pic:spPr bwMode="auto">
                          <a:xfrm>
                            <a:off x="0" y="0"/>
                            <a:ext cx="2907941" cy="192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14:paraId="0E6EFC43" w14:textId="48E292DE" w:rsidR="00651EFE" w:rsidRPr="00352BF9" w:rsidRDefault="00651EFE" w:rsidP="004F1B45">
            <w:pPr>
              <w:pStyle w:val="PGAnswers-toplevel"/>
              <w:ind w:left="30"/>
              <w:rPr>
                <w:color w:val="auto"/>
              </w:rPr>
            </w:pPr>
          </w:p>
        </w:tc>
      </w:tr>
    </w:tbl>
    <w:p w14:paraId="22DDA176" w14:textId="193E6C56" w:rsidR="00C11711" w:rsidRPr="00EB506A" w:rsidRDefault="00DC4D2E" w:rsidP="00352BF9">
      <w:pPr>
        <w:pStyle w:val="PGQuestion-toplevel"/>
        <w:spacing w:before="240"/>
      </w:pPr>
      <w:r>
        <w:tab/>
      </w:r>
      <w:r>
        <w:tab/>
      </w:r>
      <w:r w:rsidR="00FB0A14">
        <w:t xml:space="preserve">[Total </w:t>
      </w:r>
      <w:r w:rsidR="00D27422">
        <w:t>1</w:t>
      </w:r>
      <w:r w:rsidR="00FB7654">
        <w:t>2</w:t>
      </w:r>
      <w:r w:rsidR="00FB0A14">
        <w:t xml:space="preserve"> marks]</w:t>
      </w:r>
    </w:p>
    <w:sectPr w:rsidR="00C11711" w:rsidRPr="00EB506A" w:rsidSect="00267C28">
      <w:headerReference w:type="default" r:id="rId14"/>
      <w:footerReference w:type="default" r:id="rId15"/>
      <w:pgSz w:w="11906" w:h="16838" w:code="9"/>
      <w:pgMar w:top="1701" w:right="1276" w:bottom="680" w:left="1418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72C4" w16cex:dateUtc="2020-10-29T16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2885" w14:textId="77777777" w:rsidR="00D22B99" w:rsidRDefault="00D22B99" w:rsidP="001330B2">
      <w:r>
        <w:separator/>
      </w:r>
    </w:p>
  </w:endnote>
  <w:endnote w:type="continuationSeparator" w:id="0">
    <w:p w14:paraId="132FAF69" w14:textId="77777777" w:rsidR="00D22B99" w:rsidRDefault="00D22B99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2DDA17D" w14:textId="245306CE" w:rsidR="00943F29" w:rsidRPr="00473B57" w:rsidRDefault="00943F29" w:rsidP="00473B57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804CE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0F8A7" w14:textId="77777777" w:rsidR="00D22B99" w:rsidRDefault="00D22B99" w:rsidP="001330B2">
      <w:r>
        <w:separator/>
      </w:r>
    </w:p>
  </w:footnote>
  <w:footnote w:type="continuationSeparator" w:id="0">
    <w:p w14:paraId="7446A1FE" w14:textId="77777777" w:rsidR="00D22B99" w:rsidRDefault="00D22B99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DA17B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DA17E" wp14:editId="4E76F541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DA182" w14:textId="7A7B52E5" w:rsidR="00613BA5" w:rsidRPr="002739D8" w:rsidRDefault="00FC3456" w:rsidP="00780DC8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1</w:t>
                          </w:r>
                          <w:r w:rsidR="000341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274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Logical </w:t>
                          </w:r>
                          <w:r w:rsidR="004F1B4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 w:rsidR="005879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hinking</w:t>
                          </w:r>
                          <w:r w:rsidR="005879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Computational </w:t>
                          </w:r>
                          <w:r w:rsidR="009B3E2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hinking</w:t>
                          </w:r>
                          <w:r w:rsidR="004F1B4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DDA17E" id="Rectangle 11" o:spid="_x0000_s1026" style="position:absolute;margin-left:-1in;margin-top:-35.1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" fillcolor="#6a04c0" stroked="f">
              <v:fill opacity="64764f"/>
              <v:textbox>
                <w:txbxContent>
                  <w:p w14:paraId="22DDA182" w14:textId="7A7B52E5" w:rsidR="00613BA5" w:rsidRPr="002739D8" w:rsidRDefault="00FC3456" w:rsidP="00780DC8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1</w:t>
                    </w:r>
                    <w:r w:rsidR="000341C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2742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Logical </w:t>
                    </w:r>
                    <w:r w:rsidR="004F1B4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 w:rsidR="005879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hinking</w:t>
                    </w:r>
                    <w:r w:rsidR="005879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Computational </w:t>
                    </w:r>
                    <w:r w:rsidR="009B3E2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hinking</w:t>
                    </w:r>
                    <w:r w:rsidR="004F1B4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and logic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2DDA180" wp14:editId="22DDA18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6C69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6E49E9"/>
    <w:multiLevelType w:val="hybridMultilevel"/>
    <w:tmpl w:val="75CA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4482"/>
    <w:multiLevelType w:val="hybridMultilevel"/>
    <w:tmpl w:val="C2F2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31E7F25"/>
    <w:multiLevelType w:val="hybridMultilevel"/>
    <w:tmpl w:val="023CF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3418A0"/>
    <w:multiLevelType w:val="hybridMultilevel"/>
    <w:tmpl w:val="E0C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E4A3B"/>
    <w:multiLevelType w:val="hybridMultilevel"/>
    <w:tmpl w:val="DF347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81741F4"/>
    <w:multiLevelType w:val="hybridMultilevel"/>
    <w:tmpl w:val="F92C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7733B"/>
    <w:multiLevelType w:val="hybridMultilevel"/>
    <w:tmpl w:val="E7BE266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68AC4911"/>
    <w:multiLevelType w:val="hybridMultilevel"/>
    <w:tmpl w:val="847A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D2E2E1E"/>
    <w:multiLevelType w:val="hybridMultilevel"/>
    <w:tmpl w:val="CABA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6"/>
  </w:num>
  <w:num w:numId="5">
    <w:abstractNumId w:val="17"/>
  </w:num>
  <w:num w:numId="6">
    <w:abstractNumId w:val="3"/>
  </w:num>
  <w:num w:numId="7">
    <w:abstractNumId w:val="2"/>
  </w:num>
  <w:num w:numId="8">
    <w:abstractNumId w:val="18"/>
  </w:num>
  <w:num w:numId="9">
    <w:abstractNumId w:val="8"/>
  </w:num>
  <w:num w:numId="10">
    <w:abstractNumId w:val="1"/>
  </w:num>
  <w:num w:numId="11">
    <w:abstractNumId w:val="20"/>
  </w:num>
  <w:num w:numId="12">
    <w:abstractNumId w:val="10"/>
  </w:num>
  <w:num w:numId="13">
    <w:abstractNumId w:val="11"/>
  </w:num>
  <w:num w:numId="14">
    <w:abstractNumId w:val="21"/>
  </w:num>
  <w:num w:numId="15">
    <w:abstractNumId w:val="7"/>
  </w:num>
  <w:num w:numId="16">
    <w:abstractNumId w:val="9"/>
  </w:num>
  <w:num w:numId="17">
    <w:abstractNumId w:val="5"/>
  </w:num>
  <w:num w:numId="18">
    <w:abstractNumId w:val="15"/>
  </w:num>
  <w:num w:numId="19">
    <w:abstractNumId w:val="0"/>
  </w:num>
  <w:num w:numId="20">
    <w:abstractNumId w:val="16"/>
  </w:num>
  <w:num w:numId="21">
    <w:abstractNumId w:val="12"/>
  </w:num>
  <w:num w:numId="22">
    <w:abstractNumId w:val="4"/>
  </w:num>
  <w:num w:numId="2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cxMLK0MDE3NTNU0lEKTi0uzszPAykwrAUA4rqoqiwAAAA="/>
  </w:docVars>
  <w:rsids>
    <w:rsidRoot w:val="009C0F1E"/>
    <w:rsid w:val="00001422"/>
    <w:rsid w:val="00001B72"/>
    <w:rsid w:val="00002354"/>
    <w:rsid w:val="00007AA2"/>
    <w:rsid w:val="0001140D"/>
    <w:rsid w:val="00013134"/>
    <w:rsid w:val="00014095"/>
    <w:rsid w:val="00017EFF"/>
    <w:rsid w:val="00021238"/>
    <w:rsid w:val="00027956"/>
    <w:rsid w:val="00032FF9"/>
    <w:rsid w:val="000341CA"/>
    <w:rsid w:val="00036C77"/>
    <w:rsid w:val="0004115B"/>
    <w:rsid w:val="0004128F"/>
    <w:rsid w:val="000418F9"/>
    <w:rsid w:val="00044993"/>
    <w:rsid w:val="000568E0"/>
    <w:rsid w:val="000649AD"/>
    <w:rsid w:val="00065F85"/>
    <w:rsid w:val="00067B19"/>
    <w:rsid w:val="00067F4B"/>
    <w:rsid w:val="000779E2"/>
    <w:rsid w:val="00084777"/>
    <w:rsid w:val="000907DA"/>
    <w:rsid w:val="00092471"/>
    <w:rsid w:val="00097EC3"/>
    <w:rsid w:val="000A7BA5"/>
    <w:rsid w:val="000B12F8"/>
    <w:rsid w:val="000B3F0C"/>
    <w:rsid w:val="000B49C6"/>
    <w:rsid w:val="000B611D"/>
    <w:rsid w:val="000B783F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16FB7"/>
    <w:rsid w:val="00120A72"/>
    <w:rsid w:val="00123F54"/>
    <w:rsid w:val="001276A2"/>
    <w:rsid w:val="001330B2"/>
    <w:rsid w:val="00134B82"/>
    <w:rsid w:val="001360D1"/>
    <w:rsid w:val="001403FE"/>
    <w:rsid w:val="0014625C"/>
    <w:rsid w:val="00151434"/>
    <w:rsid w:val="001535BE"/>
    <w:rsid w:val="00157E10"/>
    <w:rsid w:val="00164EF8"/>
    <w:rsid w:val="00165D0F"/>
    <w:rsid w:val="00173E2B"/>
    <w:rsid w:val="00175144"/>
    <w:rsid w:val="001768C1"/>
    <w:rsid w:val="00183B87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273B"/>
    <w:rsid w:val="001E401D"/>
    <w:rsid w:val="001E667A"/>
    <w:rsid w:val="001E7BB8"/>
    <w:rsid w:val="001F1F64"/>
    <w:rsid w:val="001F3CFF"/>
    <w:rsid w:val="00203B68"/>
    <w:rsid w:val="0021090D"/>
    <w:rsid w:val="002222D6"/>
    <w:rsid w:val="00222526"/>
    <w:rsid w:val="002244F6"/>
    <w:rsid w:val="00224C0C"/>
    <w:rsid w:val="00230D4F"/>
    <w:rsid w:val="0023565E"/>
    <w:rsid w:val="002400CF"/>
    <w:rsid w:val="00243162"/>
    <w:rsid w:val="002514B7"/>
    <w:rsid w:val="0025167C"/>
    <w:rsid w:val="002518F3"/>
    <w:rsid w:val="00256976"/>
    <w:rsid w:val="002644ED"/>
    <w:rsid w:val="00265E28"/>
    <w:rsid w:val="00267C28"/>
    <w:rsid w:val="00272A41"/>
    <w:rsid w:val="002739D8"/>
    <w:rsid w:val="00273C62"/>
    <w:rsid w:val="00282BA3"/>
    <w:rsid w:val="00286D84"/>
    <w:rsid w:val="002967D5"/>
    <w:rsid w:val="002A005A"/>
    <w:rsid w:val="002A35E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0FD"/>
    <w:rsid w:val="002D5295"/>
    <w:rsid w:val="002D5DD1"/>
    <w:rsid w:val="002D6FB1"/>
    <w:rsid w:val="002F1AEB"/>
    <w:rsid w:val="002F1FA2"/>
    <w:rsid w:val="003021BD"/>
    <w:rsid w:val="00302EC9"/>
    <w:rsid w:val="003032A1"/>
    <w:rsid w:val="0031152D"/>
    <w:rsid w:val="003151DE"/>
    <w:rsid w:val="00320756"/>
    <w:rsid w:val="00325921"/>
    <w:rsid w:val="00331864"/>
    <w:rsid w:val="0033716F"/>
    <w:rsid w:val="00337D49"/>
    <w:rsid w:val="00340D06"/>
    <w:rsid w:val="003510E6"/>
    <w:rsid w:val="00351574"/>
    <w:rsid w:val="00352BF9"/>
    <w:rsid w:val="00357B36"/>
    <w:rsid w:val="0037047F"/>
    <w:rsid w:val="00375594"/>
    <w:rsid w:val="00375EE7"/>
    <w:rsid w:val="003936A2"/>
    <w:rsid w:val="00393A24"/>
    <w:rsid w:val="003953C5"/>
    <w:rsid w:val="003A2199"/>
    <w:rsid w:val="003A71AA"/>
    <w:rsid w:val="003B20E2"/>
    <w:rsid w:val="003B7C78"/>
    <w:rsid w:val="003B7CCA"/>
    <w:rsid w:val="003C164F"/>
    <w:rsid w:val="003C2078"/>
    <w:rsid w:val="003C2B8C"/>
    <w:rsid w:val="003C3D90"/>
    <w:rsid w:val="003C4C31"/>
    <w:rsid w:val="003C5E5B"/>
    <w:rsid w:val="003C5EFD"/>
    <w:rsid w:val="003D173C"/>
    <w:rsid w:val="003D328A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1CCF"/>
    <w:rsid w:val="00435AAE"/>
    <w:rsid w:val="00435CC4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338E"/>
    <w:rsid w:val="00473B57"/>
    <w:rsid w:val="00475B7B"/>
    <w:rsid w:val="0048479D"/>
    <w:rsid w:val="00486681"/>
    <w:rsid w:val="00492033"/>
    <w:rsid w:val="00495E99"/>
    <w:rsid w:val="004A3500"/>
    <w:rsid w:val="004A36E4"/>
    <w:rsid w:val="004A7B05"/>
    <w:rsid w:val="004A7FE9"/>
    <w:rsid w:val="004B143D"/>
    <w:rsid w:val="004C0A2C"/>
    <w:rsid w:val="004C2DF0"/>
    <w:rsid w:val="004C41D4"/>
    <w:rsid w:val="004D3502"/>
    <w:rsid w:val="004D49A6"/>
    <w:rsid w:val="004E64C9"/>
    <w:rsid w:val="004F1B45"/>
    <w:rsid w:val="004F514E"/>
    <w:rsid w:val="004F6437"/>
    <w:rsid w:val="004F741F"/>
    <w:rsid w:val="00507E6E"/>
    <w:rsid w:val="00527CBB"/>
    <w:rsid w:val="00531DB0"/>
    <w:rsid w:val="00532C86"/>
    <w:rsid w:val="00533C93"/>
    <w:rsid w:val="00544A33"/>
    <w:rsid w:val="0055237A"/>
    <w:rsid w:val="00556231"/>
    <w:rsid w:val="00582A4B"/>
    <w:rsid w:val="00583B38"/>
    <w:rsid w:val="0058790C"/>
    <w:rsid w:val="00597D44"/>
    <w:rsid w:val="005A12FE"/>
    <w:rsid w:val="005A67E3"/>
    <w:rsid w:val="005B098A"/>
    <w:rsid w:val="005B286C"/>
    <w:rsid w:val="005B3BD9"/>
    <w:rsid w:val="005B73DD"/>
    <w:rsid w:val="005C051C"/>
    <w:rsid w:val="005C5BC5"/>
    <w:rsid w:val="005E26EC"/>
    <w:rsid w:val="005E5BF6"/>
    <w:rsid w:val="005E5DC3"/>
    <w:rsid w:val="005E60A8"/>
    <w:rsid w:val="005E69E2"/>
    <w:rsid w:val="005F3AB0"/>
    <w:rsid w:val="005F4149"/>
    <w:rsid w:val="005F4881"/>
    <w:rsid w:val="005F5D1A"/>
    <w:rsid w:val="005F6BB2"/>
    <w:rsid w:val="005F6CFF"/>
    <w:rsid w:val="005F795D"/>
    <w:rsid w:val="0060042F"/>
    <w:rsid w:val="006028D5"/>
    <w:rsid w:val="00603DDE"/>
    <w:rsid w:val="006105B5"/>
    <w:rsid w:val="00611494"/>
    <w:rsid w:val="006123A2"/>
    <w:rsid w:val="00613B90"/>
    <w:rsid w:val="00613BA5"/>
    <w:rsid w:val="00614DB9"/>
    <w:rsid w:val="00621758"/>
    <w:rsid w:val="006243E7"/>
    <w:rsid w:val="00632AA3"/>
    <w:rsid w:val="006352D6"/>
    <w:rsid w:val="00636F20"/>
    <w:rsid w:val="0063793F"/>
    <w:rsid w:val="00641928"/>
    <w:rsid w:val="00641EBD"/>
    <w:rsid w:val="00651EFE"/>
    <w:rsid w:val="006526D7"/>
    <w:rsid w:val="00670506"/>
    <w:rsid w:val="006713BE"/>
    <w:rsid w:val="00672AD3"/>
    <w:rsid w:val="00680057"/>
    <w:rsid w:val="006853CD"/>
    <w:rsid w:val="00685AA7"/>
    <w:rsid w:val="00687943"/>
    <w:rsid w:val="0069096D"/>
    <w:rsid w:val="00692715"/>
    <w:rsid w:val="006936C7"/>
    <w:rsid w:val="00695C4C"/>
    <w:rsid w:val="006A2D13"/>
    <w:rsid w:val="006A3F4B"/>
    <w:rsid w:val="006B449A"/>
    <w:rsid w:val="006C4DAE"/>
    <w:rsid w:val="006C6098"/>
    <w:rsid w:val="006D304D"/>
    <w:rsid w:val="006D627B"/>
    <w:rsid w:val="006E0363"/>
    <w:rsid w:val="006E3DA9"/>
    <w:rsid w:val="006E6FE2"/>
    <w:rsid w:val="006E706B"/>
    <w:rsid w:val="006F5480"/>
    <w:rsid w:val="006F650F"/>
    <w:rsid w:val="00704464"/>
    <w:rsid w:val="00704C77"/>
    <w:rsid w:val="00711A81"/>
    <w:rsid w:val="007147AA"/>
    <w:rsid w:val="00717784"/>
    <w:rsid w:val="00717A5D"/>
    <w:rsid w:val="00720DBB"/>
    <w:rsid w:val="007254EC"/>
    <w:rsid w:val="00726A40"/>
    <w:rsid w:val="00727B2A"/>
    <w:rsid w:val="007419FB"/>
    <w:rsid w:val="0074422D"/>
    <w:rsid w:val="00753D30"/>
    <w:rsid w:val="00754BCE"/>
    <w:rsid w:val="007567A9"/>
    <w:rsid w:val="00756814"/>
    <w:rsid w:val="0076011E"/>
    <w:rsid w:val="007622D3"/>
    <w:rsid w:val="0077293C"/>
    <w:rsid w:val="00774F58"/>
    <w:rsid w:val="00780DC8"/>
    <w:rsid w:val="00784C7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4529"/>
    <w:rsid w:val="007E7BE9"/>
    <w:rsid w:val="007F16A5"/>
    <w:rsid w:val="007F46E0"/>
    <w:rsid w:val="007F6857"/>
    <w:rsid w:val="00804216"/>
    <w:rsid w:val="0080451D"/>
    <w:rsid w:val="008114EC"/>
    <w:rsid w:val="008215C1"/>
    <w:rsid w:val="00825483"/>
    <w:rsid w:val="00854E55"/>
    <w:rsid w:val="00860F9F"/>
    <w:rsid w:val="0086305E"/>
    <w:rsid w:val="00863764"/>
    <w:rsid w:val="008643F8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7D08"/>
    <w:rsid w:val="008C0632"/>
    <w:rsid w:val="008C098A"/>
    <w:rsid w:val="008C2DD6"/>
    <w:rsid w:val="008C58BD"/>
    <w:rsid w:val="008E092E"/>
    <w:rsid w:val="008E1EBF"/>
    <w:rsid w:val="008E37AF"/>
    <w:rsid w:val="008E712D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26C3"/>
    <w:rsid w:val="00963A4E"/>
    <w:rsid w:val="00963C03"/>
    <w:rsid w:val="00965D9A"/>
    <w:rsid w:val="00972FF7"/>
    <w:rsid w:val="00975DB6"/>
    <w:rsid w:val="009804CE"/>
    <w:rsid w:val="00995032"/>
    <w:rsid w:val="009A46EB"/>
    <w:rsid w:val="009B0997"/>
    <w:rsid w:val="009B220D"/>
    <w:rsid w:val="009B3E2A"/>
    <w:rsid w:val="009B6567"/>
    <w:rsid w:val="009C0B05"/>
    <w:rsid w:val="009C0F1E"/>
    <w:rsid w:val="009C2062"/>
    <w:rsid w:val="009C50AF"/>
    <w:rsid w:val="009C728B"/>
    <w:rsid w:val="009C75E0"/>
    <w:rsid w:val="009D4080"/>
    <w:rsid w:val="009D55D5"/>
    <w:rsid w:val="009E3328"/>
    <w:rsid w:val="009E3343"/>
    <w:rsid w:val="009E3FC4"/>
    <w:rsid w:val="009E64F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4D81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56CB"/>
    <w:rsid w:val="00AE74DA"/>
    <w:rsid w:val="00AF3390"/>
    <w:rsid w:val="00AF5208"/>
    <w:rsid w:val="00AF569D"/>
    <w:rsid w:val="00AF5CFA"/>
    <w:rsid w:val="00B021B7"/>
    <w:rsid w:val="00B0538F"/>
    <w:rsid w:val="00B11A4D"/>
    <w:rsid w:val="00B13850"/>
    <w:rsid w:val="00B168B4"/>
    <w:rsid w:val="00B17195"/>
    <w:rsid w:val="00B172B0"/>
    <w:rsid w:val="00B25236"/>
    <w:rsid w:val="00B26756"/>
    <w:rsid w:val="00B30F19"/>
    <w:rsid w:val="00B341B8"/>
    <w:rsid w:val="00B44947"/>
    <w:rsid w:val="00B5062E"/>
    <w:rsid w:val="00B5514F"/>
    <w:rsid w:val="00B63054"/>
    <w:rsid w:val="00B63721"/>
    <w:rsid w:val="00B6401B"/>
    <w:rsid w:val="00B64C32"/>
    <w:rsid w:val="00B6741B"/>
    <w:rsid w:val="00B7126E"/>
    <w:rsid w:val="00B82313"/>
    <w:rsid w:val="00B85B8A"/>
    <w:rsid w:val="00B922DE"/>
    <w:rsid w:val="00B93DFF"/>
    <w:rsid w:val="00BA0A5F"/>
    <w:rsid w:val="00BA29C9"/>
    <w:rsid w:val="00BB0CFE"/>
    <w:rsid w:val="00BB5532"/>
    <w:rsid w:val="00BC0BB9"/>
    <w:rsid w:val="00BC2E85"/>
    <w:rsid w:val="00BC38EE"/>
    <w:rsid w:val="00BC6222"/>
    <w:rsid w:val="00BD3160"/>
    <w:rsid w:val="00BD3BB7"/>
    <w:rsid w:val="00BE0DD8"/>
    <w:rsid w:val="00BF7144"/>
    <w:rsid w:val="00C00E43"/>
    <w:rsid w:val="00C04901"/>
    <w:rsid w:val="00C065CD"/>
    <w:rsid w:val="00C11711"/>
    <w:rsid w:val="00C178DE"/>
    <w:rsid w:val="00C17923"/>
    <w:rsid w:val="00C20622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3B0C"/>
    <w:rsid w:val="00C84DA8"/>
    <w:rsid w:val="00C92CFD"/>
    <w:rsid w:val="00C95F4C"/>
    <w:rsid w:val="00C968C7"/>
    <w:rsid w:val="00CA1645"/>
    <w:rsid w:val="00CA3FFB"/>
    <w:rsid w:val="00CA479E"/>
    <w:rsid w:val="00CA78EE"/>
    <w:rsid w:val="00CB2747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F050E"/>
    <w:rsid w:val="00CF05A9"/>
    <w:rsid w:val="00CF207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0949"/>
    <w:rsid w:val="00D22B99"/>
    <w:rsid w:val="00D23870"/>
    <w:rsid w:val="00D27422"/>
    <w:rsid w:val="00D32E07"/>
    <w:rsid w:val="00D33710"/>
    <w:rsid w:val="00D34412"/>
    <w:rsid w:val="00D35503"/>
    <w:rsid w:val="00D4288B"/>
    <w:rsid w:val="00D43568"/>
    <w:rsid w:val="00D43B6E"/>
    <w:rsid w:val="00D451A1"/>
    <w:rsid w:val="00D46477"/>
    <w:rsid w:val="00D506B5"/>
    <w:rsid w:val="00D54840"/>
    <w:rsid w:val="00D55CF6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1BA9"/>
    <w:rsid w:val="00D92C11"/>
    <w:rsid w:val="00D9472A"/>
    <w:rsid w:val="00DA0CD3"/>
    <w:rsid w:val="00DA1443"/>
    <w:rsid w:val="00DA35ED"/>
    <w:rsid w:val="00DB14AE"/>
    <w:rsid w:val="00DB4E11"/>
    <w:rsid w:val="00DB5E9B"/>
    <w:rsid w:val="00DB63B3"/>
    <w:rsid w:val="00DC12EA"/>
    <w:rsid w:val="00DC4A02"/>
    <w:rsid w:val="00DC4D2E"/>
    <w:rsid w:val="00DD1334"/>
    <w:rsid w:val="00DD3EBF"/>
    <w:rsid w:val="00DD50C9"/>
    <w:rsid w:val="00DD5F50"/>
    <w:rsid w:val="00DD68B8"/>
    <w:rsid w:val="00DD6EEB"/>
    <w:rsid w:val="00DD7BDB"/>
    <w:rsid w:val="00DE5B96"/>
    <w:rsid w:val="00DF02DC"/>
    <w:rsid w:val="00DF3A08"/>
    <w:rsid w:val="00DF61D2"/>
    <w:rsid w:val="00E0051A"/>
    <w:rsid w:val="00E05062"/>
    <w:rsid w:val="00E0542C"/>
    <w:rsid w:val="00E05C13"/>
    <w:rsid w:val="00E06510"/>
    <w:rsid w:val="00E079A8"/>
    <w:rsid w:val="00E12CB2"/>
    <w:rsid w:val="00E21DEF"/>
    <w:rsid w:val="00E230DA"/>
    <w:rsid w:val="00E23330"/>
    <w:rsid w:val="00E23A16"/>
    <w:rsid w:val="00E25971"/>
    <w:rsid w:val="00E27D65"/>
    <w:rsid w:val="00E320AB"/>
    <w:rsid w:val="00E407A1"/>
    <w:rsid w:val="00E418A8"/>
    <w:rsid w:val="00E42724"/>
    <w:rsid w:val="00E450CC"/>
    <w:rsid w:val="00E47990"/>
    <w:rsid w:val="00E507D1"/>
    <w:rsid w:val="00E54A32"/>
    <w:rsid w:val="00E5521A"/>
    <w:rsid w:val="00E60F7C"/>
    <w:rsid w:val="00E669A5"/>
    <w:rsid w:val="00E70A61"/>
    <w:rsid w:val="00E753BE"/>
    <w:rsid w:val="00E8047D"/>
    <w:rsid w:val="00E80A59"/>
    <w:rsid w:val="00E91270"/>
    <w:rsid w:val="00E9128F"/>
    <w:rsid w:val="00E957B2"/>
    <w:rsid w:val="00EA53A5"/>
    <w:rsid w:val="00EA76E6"/>
    <w:rsid w:val="00EB04EF"/>
    <w:rsid w:val="00EB3E87"/>
    <w:rsid w:val="00EB506A"/>
    <w:rsid w:val="00EB5AE3"/>
    <w:rsid w:val="00EB738F"/>
    <w:rsid w:val="00EC0170"/>
    <w:rsid w:val="00EC1F09"/>
    <w:rsid w:val="00EC2AB7"/>
    <w:rsid w:val="00EC357D"/>
    <w:rsid w:val="00EC45AD"/>
    <w:rsid w:val="00ED4C9F"/>
    <w:rsid w:val="00ED60AC"/>
    <w:rsid w:val="00EE37E3"/>
    <w:rsid w:val="00EE5511"/>
    <w:rsid w:val="00EF1BD6"/>
    <w:rsid w:val="00EF4924"/>
    <w:rsid w:val="00EF6A53"/>
    <w:rsid w:val="00F04EE2"/>
    <w:rsid w:val="00F05C60"/>
    <w:rsid w:val="00F07E61"/>
    <w:rsid w:val="00F10DB6"/>
    <w:rsid w:val="00F11882"/>
    <w:rsid w:val="00F16B78"/>
    <w:rsid w:val="00F22381"/>
    <w:rsid w:val="00F226AD"/>
    <w:rsid w:val="00F22E72"/>
    <w:rsid w:val="00F2353B"/>
    <w:rsid w:val="00F33924"/>
    <w:rsid w:val="00F33B77"/>
    <w:rsid w:val="00F33D93"/>
    <w:rsid w:val="00F35765"/>
    <w:rsid w:val="00F368EC"/>
    <w:rsid w:val="00F374E9"/>
    <w:rsid w:val="00F40018"/>
    <w:rsid w:val="00F40BBC"/>
    <w:rsid w:val="00F41B63"/>
    <w:rsid w:val="00F420CB"/>
    <w:rsid w:val="00F42316"/>
    <w:rsid w:val="00F4348B"/>
    <w:rsid w:val="00F44632"/>
    <w:rsid w:val="00F46898"/>
    <w:rsid w:val="00F46C0D"/>
    <w:rsid w:val="00F473A3"/>
    <w:rsid w:val="00F539D7"/>
    <w:rsid w:val="00F56D42"/>
    <w:rsid w:val="00F72378"/>
    <w:rsid w:val="00F76239"/>
    <w:rsid w:val="00F771AE"/>
    <w:rsid w:val="00F821A1"/>
    <w:rsid w:val="00F826AD"/>
    <w:rsid w:val="00F84677"/>
    <w:rsid w:val="00F87296"/>
    <w:rsid w:val="00FA2D8A"/>
    <w:rsid w:val="00FA4189"/>
    <w:rsid w:val="00FA7DE2"/>
    <w:rsid w:val="00FB0A14"/>
    <w:rsid w:val="00FB320A"/>
    <w:rsid w:val="00FB7654"/>
    <w:rsid w:val="00FC32CC"/>
    <w:rsid w:val="00FC3456"/>
    <w:rsid w:val="00FC785D"/>
    <w:rsid w:val="00FD1394"/>
    <w:rsid w:val="00FD162A"/>
    <w:rsid w:val="00FD29D2"/>
    <w:rsid w:val="00FD32C2"/>
    <w:rsid w:val="00FE1742"/>
    <w:rsid w:val="00FE74E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DDA15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B5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character" w:styleId="CommentReference">
    <w:name w:val="annotation reference"/>
    <w:basedOn w:val="DefaultParagraphFont"/>
    <w:semiHidden/>
    <w:unhideWhenUsed/>
    <w:rsid w:val="00756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7A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7A9"/>
    <w:rPr>
      <w:b/>
      <w:bCs/>
      <w:lang w:eastAsia="zh-CN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853C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853C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6853C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6853C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853CD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6853CD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6853CD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853CD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6853CD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6853CD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6853C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853CD"/>
    <w:rPr>
      <w:b/>
      <w:i/>
    </w:rPr>
  </w:style>
  <w:style w:type="paragraph" w:customStyle="1" w:styleId="PGBusinessMulti-ChoiceAnswer">
    <w:name w:val="PG Business Multi-Choice Answer"/>
    <w:qFormat/>
    <w:rsid w:val="006853CD"/>
    <w:pPr>
      <w:numPr>
        <w:numId w:val="10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6853CD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6853CD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6853CD"/>
    <w:rPr>
      <w:b w:val="0"/>
      <w:i/>
    </w:rPr>
  </w:style>
  <w:style w:type="character" w:customStyle="1" w:styleId="PGMathsTNRItalic">
    <w:name w:val="PG Maths TNR_Italic"/>
    <w:uiPriority w:val="1"/>
    <w:qFormat/>
    <w:rsid w:val="006853C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853CD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853CD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6853C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853CD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6853CD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853CD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6853CD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853CD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6853CD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6853C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853CD"/>
    <w:rPr>
      <w:b/>
      <w:color w:val="FF0000"/>
    </w:rPr>
  </w:style>
  <w:style w:type="table" w:customStyle="1" w:styleId="PGTable1">
    <w:name w:val="PG Table 1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853CD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6853C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853CD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6853CD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6853C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853C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853CD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6853CD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6853CD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6853CD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6853CD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6853C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45932-579B-4E8D-964B-C5FACF6AF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39ADE-B806-44C5-B3D8-32E42E5DE385}">
  <ds:schemaRefs>
    <ds:schemaRef ds:uri="http://purl.org/dc/terms/"/>
    <ds:schemaRef ds:uri="http://schemas.microsoft.com/office/2006/documentManagement/typ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DF566F-763D-4CD0-BD47-74753EB16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5437</TotalTime>
  <Pages>2</Pages>
  <Words>208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55</cp:revision>
  <cp:lastPrinted>2014-08-28T11:34:00Z</cp:lastPrinted>
  <dcterms:created xsi:type="dcterms:W3CDTF">2020-07-04T20:53:00Z</dcterms:created>
  <dcterms:modified xsi:type="dcterms:W3CDTF">2020-11-20T15:25:00Z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