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36515" w14:textId="77777777" w:rsidR="00615FCE" w:rsidRPr="008E139E" w:rsidRDefault="00615FCE" w:rsidP="00615FCE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4209B6E9" w14:textId="77777777" w:rsidR="00615FCE" w:rsidRPr="00713AFE" w:rsidRDefault="00615FCE" w:rsidP="00615FCE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22DD0DB6" w14:textId="25494E83" w:rsidR="00BB2D07" w:rsidRPr="00B80B66" w:rsidRDefault="00BB2D07" w:rsidP="00AF4D44">
      <w:pPr>
        <w:pStyle w:val="PGQuestion-toplevel"/>
        <w:tabs>
          <w:tab w:val="clear" w:pos="9637"/>
          <w:tab w:val="right" w:pos="9354"/>
        </w:tabs>
      </w:pPr>
      <w:r w:rsidRPr="00B80B66">
        <w:t>1.</w:t>
      </w:r>
      <w:r w:rsidRPr="00B80B66">
        <w:tab/>
        <w:t xml:space="preserve">Which </w:t>
      </w:r>
      <w:r w:rsidRPr="00B80B66">
        <w:rPr>
          <w:b/>
        </w:rPr>
        <w:t>one</w:t>
      </w:r>
      <w:r w:rsidRPr="00B80B66">
        <w:t xml:space="preserve"> of the following describes the process of curing and hardening rubber?</w:t>
      </w:r>
      <w:r w:rsidRPr="00B80B66">
        <w:tab/>
        <w:t>[1]</w:t>
      </w:r>
    </w:p>
    <w:p w14:paraId="6D96E985" w14:textId="23D418B5" w:rsidR="00BB2D07" w:rsidRPr="00F205D7" w:rsidRDefault="00615FCE" w:rsidP="00BB2D07">
      <w:pPr>
        <w:pStyle w:val="MCAnswer"/>
      </w:pPr>
      <w:r w:rsidRPr="00B80B66">
        <w:rPr>
          <w:rFonts w:ascii="Segoe UI Symbol" w:hAnsi="Segoe UI Symbol"/>
          <w:color w:val="auto"/>
        </w:rPr>
        <w:t>⬨</w:t>
      </w:r>
      <w:r w:rsidR="00BB2D07" w:rsidRPr="00F205D7">
        <w:tab/>
      </w:r>
      <w:r w:rsidR="00BB2D07" w:rsidRPr="00615FCE">
        <w:rPr>
          <w:color w:val="auto"/>
        </w:rPr>
        <w:t xml:space="preserve">Vulcanisation </w:t>
      </w:r>
    </w:p>
    <w:p w14:paraId="1563C75A" w14:textId="77777777" w:rsidR="00BB2D07" w:rsidRPr="00B80B66" w:rsidRDefault="00BB2D07" w:rsidP="00BB2D07">
      <w:pPr>
        <w:pStyle w:val="MCQ"/>
        <w:rPr>
          <w:rFonts w:ascii="Segoe UI Symbol" w:hAnsi="Segoe UI Symbol"/>
          <w:color w:val="auto"/>
        </w:rPr>
      </w:pPr>
      <w:r w:rsidRPr="00B80B66">
        <w:rPr>
          <w:rFonts w:ascii="Segoe UI Symbol" w:hAnsi="Segoe UI Symbol"/>
          <w:color w:val="auto"/>
        </w:rPr>
        <w:t>⬨</w:t>
      </w:r>
      <w:r w:rsidRPr="00B80B66">
        <w:rPr>
          <w:color w:val="auto"/>
        </w:rPr>
        <w:tab/>
        <w:t xml:space="preserve">Polymerisation </w:t>
      </w:r>
    </w:p>
    <w:p w14:paraId="2FE37F12" w14:textId="77777777" w:rsidR="00BB2D07" w:rsidRPr="00B80B66" w:rsidRDefault="00BB2D07" w:rsidP="00BB2D07">
      <w:pPr>
        <w:pStyle w:val="MCQ"/>
        <w:rPr>
          <w:color w:val="auto"/>
        </w:rPr>
      </w:pPr>
      <w:r w:rsidRPr="00B80B66">
        <w:rPr>
          <w:rFonts w:ascii="Segoe UI Symbol" w:hAnsi="Segoe UI Symbol"/>
          <w:color w:val="auto"/>
        </w:rPr>
        <w:t>⬨</w:t>
      </w:r>
      <w:r w:rsidRPr="00B80B66">
        <w:rPr>
          <w:color w:val="auto"/>
        </w:rPr>
        <w:tab/>
        <w:t>Over moulding</w:t>
      </w:r>
    </w:p>
    <w:p w14:paraId="458E91EE" w14:textId="77777777" w:rsidR="00BB2D07" w:rsidRPr="00B80B66" w:rsidRDefault="00BB2D07" w:rsidP="00B038DC">
      <w:pPr>
        <w:pStyle w:val="MCQ"/>
        <w:spacing w:after="240"/>
        <w:ind w:left="850"/>
        <w:rPr>
          <w:color w:val="auto"/>
        </w:rPr>
      </w:pPr>
      <w:r w:rsidRPr="00B80B66">
        <w:rPr>
          <w:rFonts w:ascii="Segoe UI Symbol" w:hAnsi="Segoe UI Symbol"/>
          <w:color w:val="auto"/>
        </w:rPr>
        <w:t>⬨</w:t>
      </w:r>
      <w:r w:rsidRPr="00B80B66">
        <w:rPr>
          <w:color w:val="auto"/>
        </w:rPr>
        <w:tab/>
        <w:t>Cross linking</w:t>
      </w:r>
    </w:p>
    <w:p w14:paraId="14922521" w14:textId="47065348" w:rsidR="0051287E" w:rsidRPr="00B80B66" w:rsidRDefault="00595F89" w:rsidP="00B038DC">
      <w:pPr>
        <w:pStyle w:val="PGQuestion-toplevel"/>
      </w:pPr>
      <w:r w:rsidRPr="00B80B66">
        <w:t>2.</w:t>
      </w:r>
      <w:r w:rsidRPr="00B80B66">
        <w:tab/>
      </w:r>
      <w:r w:rsidR="0051287E" w:rsidRPr="00B80B66">
        <w:t>Are all elastomers thermosetting? Explain your answer</w:t>
      </w:r>
      <w:r w:rsidRPr="00B80B66">
        <w:t>.</w:t>
      </w:r>
      <w:r w:rsidRPr="00B80B66">
        <w:tab/>
        <w:t>[</w:t>
      </w:r>
      <w:r w:rsidR="00C7665A">
        <w:t>3</w:t>
      </w:r>
      <w:r w:rsidRPr="00B80B66">
        <w:t>]</w:t>
      </w:r>
    </w:p>
    <w:p w14:paraId="14672FFB" w14:textId="77777777" w:rsidR="00615FCE" w:rsidRDefault="00615FCE" w:rsidP="003A6217">
      <w:pPr>
        <w:pStyle w:val="PGAnswerLines"/>
      </w:pPr>
    </w:p>
    <w:p w14:paraId="1C25E344" w14:textId="748C7999" w:rsidR="000C207C" w:rsidRDefault="000C207C" w:rsidP="003A6217">
      <w:pPr>
        <w:pStyle w:val="PGAnswerLines"/>
      </w:pPr>
    </w:p>
    <w:p w14:paraId="4C21D0E0" w14:textId="4857099A" w:rsidR="000C207C" w:rsidRDefault="000C207C" w:rsidP="003A6217">
      <w:pPr>
        <w:pStyle w:val="PGAnswerLines"/>
      </w:pPr>
    </w:p>
    <w:p w14:paraId="4E1825D2" w14:textId="77777777" w:rsidR="000C207C" w:rsidRDefault="000C207C" w:rsidP="003A6217">
      <w:pPr>
        <w:pStyle w:val="PGAnswerLines"/>
      </w:pPr>
    </w:p>
    <w:p w14:paraId="4BF090BD" w14:textId="16BD070A" w:rsidR="00615FCE" w:rsidRDefault="00615FCE" w:rsidP="003A6217">
      <w:pPr>
        <w:pStyle w:val="PGAnswerLines"/>
      </w:pPr>
    </w:p>
    <w:p w14:paraId="6CC3C2FA" w14:textId="77777777" w:rsidR="003A6217" w:rsidRDefault="003A6217" w:rsidP="003A6217">
      <w:pPr>
        <w:pStyle w:val="PGAnswerLines"/>
      </w:pPr>
    </w:p>
    <w:p w14:paraId="15226427" w14:textId="77777777" w:rsidR="00615FCE" w:rsidRDefault="00615FCE" w:rsidP="00615FCE">
      <w:pPr>
        <w:pStyle w:val="PGAnswerLines"/>
        <w:spacing w:before="0" w:line="240" w:lineRule="auto"/>
      </w:pPr>
    </w:p>
    <w:p w14:paraId="42C9C7FF" w14:textId="1D591C35" w:rsidR="00595F89" w:rsidRDefault="00595F89" w:rsidP="00B038DC">
      <w:pPr>
        <w:pStyle w:val="PGQuestion-toplevel"/>
      </w:pPr>
      <w:r>
        <w:t>3.</w:t>
      </w:r>
      <w:r>
        <w:tab/>
      </w:r>
      <w:r w:rsidR="00DA50AE">
        <w:t>This question is about ergonomics</w:t>
      </w:r>
      <w:r w:rsidR="0079415C">
        <w:t>.</w:t>
      </w:r>
      <w:r>
        <w:tab/>
      </w:r>
    </w:p>
    <w:p w14:paraId="520A4AB1" w14:textId="4CA21538" w:rsidR="00165339" w:rsidRDefault="006578C8" w:rsidP="00647F03">
      <w:pPr>
        <w:pStyle w:val="PGQuestion-2ndlevel"/>
      </w:pPr>
      <w:r>
        <w:t>(a)</w:t>
      </w:r>
      <w:r>
        <w:tab/>
      </w:r>
      <w:r w:rsidR="00DA50AE">
        <w:t xml:space="preserve">Suggest </w:t>
      </w:r>
      <w:r w:rsidR="00DA50AE" w:rsidRPr="003A2623">
        <w:rPr>
          <w:b/>
        </w:rPr>
        <w:t>o</w:t>
      </w:r>
      <w:r w:rsidR="00B932B2">
        <w:rPr>
          <w:b/>
        </w:rPr>
        <w:t>ne</w:t>
      </w:r>
      <w:r w:rsidR="00DA50AE">
        <w:t xml:space="preserve"> </w:t>
      </w:r>
      <w:r w:rsidR="00B932B2">
        <w:t>process</w:t>
      </w:r>
      <w:r w:rsidR="00DA50AE">
        <w:t xml:space="preserve"> that could be used</w:t>
      </w:r>
      <w:r w:rsidR="003A2623">
        <w:t xml:space="preserve"> </w:t>
      </w:r>
      <w:r w:rsidR="00B932B2">
        <w:t>during</w:t>
      </w:r>
      <w:r w:rsidR="003A2623">
        <w:t xml:space="preserve"> manufacture</w:t>
      </w:r>
      <w:r w:rsidR="00DA50AE">
        <w:t xml:space="preserve"> to improve the comfort and friction of the grip of </w:t>
      </w:r>
      <w:r w:rsidR="001628C0">
        <w:t>tooth</w:t>
      </w:r>
      <w:r w:rsidR="00B932B2">
        <w:t>brush</w:t>
      </w:r>
      <w:r w:rsidR="0079415C">
        <w:t>.</w:t>
      </w:r>
      <w:r w:rsidR="003A6217">
        <w:t xml:space="preserve"> </w:t>
      </w:r>
      <w:r w:rsidR="003A6217">
        <w:tab/>
        <w:t>[1]</w:t>
      </w:r>
    </w:p>
    <w:p w14:paraId="411E8B38" w14:textId="4FB8CC1E" w:rsidR="003B671A" w:rsidRDefault="003B671A" w:rsidP="003A6217">
      <w:pPr>
        <w:pStyle w:val="PGAnswerLines"/>
        <w:spacing w:before="0" w:after="240"/>
        <w:ind w:left="434"/>
      </w:pPr>
    </w:p>
    <w:p w14:paraId="670AC045" w14:textId="77777777" w:rsidR="00022C8D" w:rsidRDefault="00022C8D" w:rsidP="003A6217">
      <w:pPr>
        <w:pStyle w:val="PGAnswerLines"/>
        <w:spacing w:before="0" w:after="240"/>
        <w:ind w:left="434"/>
      </w:pPr>
    </w:p>
    <w:p w14:paraId="7AF2CD3E" w14:textId="77777777" w:rsidR="003B671A" w:rsidRDefault="003B671A" w:rsidP="00022C8D">
      <w:pPr>
        <w:pStyle w:val="PGAnswerLines"/>
        <w:spacing w:before="0" w:line="240" w:lineRule="auto"/>
        <w:ind w:left="434"/>
      </w:pPr>
    </w:p>
    <w:p w14:paraId="09E8CA28" w14:textId="0710E37F" w:rsidR="006578C8" w:rsidRPr="00647F03" w:rsidRDefault="006578C8" w:rsidP="00647F03">
      <w:pPr>
        <w:pStyle w:val="PGQuestion-2ndlevel"/>
      </w:pPr>
      <w:r w:rsidRPr="00647F03">
        <w:t>(b)</w:t>
      </w:r>
      <w:r w:rsidRPr="00647F03">
        <w:tab/>
      </w:r>
      <w:bookmarkStart w:id="3" w:name="_Hlk12963339"/>
      <w:r w:rsidR="00DA50AE" w:rsidRPr="00647F03">
        <w:t>Study the orthopaedic wrist support below.</w:t>
      </w:r>
    </w:p>
    <w:p w14:paraId="4E48E2E8" w14:textId="017517DA" w:rsidR="00DA50AE" w:rsidRDefault="00D75501" w:rsidP="00EF28BF">
      <w:pPr>
        <w:pStyle w:val="Q-2ndlevel"/>
        <w:jc w:val="center"/>
      </w:pPr>
      <w:r>
        <w:rPr>
          <w:noProof/>
        </w:rPr>
        <w:drawing>
          <wp:inline distT="0" distB="0" distL="0" distR="0" wp14:anchorId="14E4D5DE" wp14:editId="09BA11A9">
            <wp:extent cx="1687016" cy="1479550"/>
            <wp:effectExtent l="0" t="0" r="8890" b="6350"/>
            <wp:docPr id="18" name="Picture 18" descr="A close up of a person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rist_support_shutterstock_6153446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0" t="15227"/>
                    <a:stretch/>
                  </pic:blipFill>
                  <pic:spPr bwMode="auto">
                    <a:xfrm flipH="1">
                      <a:off x="0" y="0"/>
                      <a:ext cx="1724608" cy="1512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10E4">
        <w:br/>
      </w:r>
    </w:p>
    <w:bookmarkEnd w:id="3"/>
    <w:p w14:paraId="42A027A3" w14:textId="4062C1EE" w:rsidR="006578C8" w:rsidRDefault="006578C8" w:rsidP="00D75501">
      <w:pPr>
        <w:pStyle w:val="PGQuestion-3rdlevel"/>
      </w:pPr>
      <w:r>
        <w:t>(i)</w:t>
      </w:r>
      <w:r>
        <w:tab/>
      </w:r>
      <w:r w:rsidR="00DA50AE" w:rsidRPr="00DA50AE">
        <w:t>Name a suitable material for the wrist support</w:t>
      </w:r>
      <w:r w:rsidR="0079415C">
        <w:t>.</w:t>
      </w:r>
      <w:r w:rsidR="003A6217">
        <w:t xml:space="preserve"> </w:t>
      </w:r>
      <w:r w:rsidR="003A6217">
        <w:tab/>
        <w:t>[1]</w:t>
      </w:r>
    </w:p>
    <w:p w14:paraId="227F6068" w14:textId="77777777" w:rsidR="003B671A" w:rsidRDefault="003B671A" w:rsidP="003B671A">
      <w:pPr>
        <w:pStyle w:val="PGAnswerLines"/>
        <w:ind w:left="854"/>
      </w:pPr>
    </w:p>
    <w:p w14:paraId="66DEFD1B" w14:textId="77777777" w:rsidR="003B671A" w:rsidRDefault="003B671A" w:rsidP="003B671A">
      <w:pPr>
        <w:pStyle w:val="PGAnswerLines"/>
        <w:ind w:left="854"/>
      </w:pPr>
    </w:p>
    <w:p w14:paraId="3178AB8B" w14:textId="2486FFC2" w:rsidR="003B671A" w:rsidRDefault="006578C8" w:rsidP="003B671A">
      <w:pPr>
        <w:pStyle w:val="PGQuestion-3rdlevel"/>
      </w:pPr>
      <w:r>
        <w:lastRenderedPageBreak/>
        <w:t>(ii)</w:t>
      </w:r>
      <w:r>
        <w:tab/>
      </w:r>
      <w:r w:rsidR="00DA50AE">
        <w:t xml:space="preserve">Give </w:t>
      </w:r>
      <w:r w:rsidR="00DA50AE" w:rsidRPr="003A2623">
        <w:rPr>
          <w:b/>
        </w:rPr>
        <w:t>two</w:t>
      </w:r>
      <w:r w:rsidR="00DA50AE">
        <w:t xml:space="preserve"> reasons for your choice</w:t>
      </w:r>
      <w:r w:rsidR="0079415C">
        <w:t>.</w:t>
      </w:r>
      <w:r w:rsidR="003A6217">
        <w:t xml:space="preserve"> </w:t>
      </w:r>
      <w:r w:rsidR="003A6217">
        <w:tab/>
        <w:t>[2]</w:t>
      </w:r>
    </w:p>
    <w:p w14:paraId="359405AA" w14:textId="41D3304A" w:rsidR="003B671A" w:rsidRDefault="003B671A" w:rsidP="003A6217">
      <w:pPr>
        <w:pStyle w:val="PGAnswerLineswithtext-numbers"/>
        <w:spacing w:before="0" w:line="360" w:lineRule="auto"/>
        <w:ind w:left="851" w:firstLine="0"/>
        <w:rPr>
          <w:b/>
        </w:rPr>
      </w:pPr>
      <w:r w:rsidRPr="003B671A">
        <w:rPr>
          <w:b/>
        </w:rPr>
        <w:t>Reason 1:</w:t>
      </w:r>
    </w:p>
    <w:p w14:paraId="6DEAC9DB" w14:textId="77777777" w:rsidR="003B671A" w:rsidRPr="003B671A" w:rsidRDefault="003B671A" w:rsidP="003A6217">
      <w:pPr>
        <w:pStyle w:val="PGAnswerLineswithtext-numbers"/>
        <w:spacing w:before="0" w:line="360" w:lineRule="auto"/>
        <w:ind w:left="851" w:firstLine="0"/>
        <w:rPr>
          <w:b/>
        </w:rPr>
      </w:pPr>
    </w:p>
    <w:p w14:paraId="2A537418" w14:textId="634EB830" w:rsidR="003B671A" w:rsidRDefault="003B671A" w:rsidP="003A6217">
      <w:pPr>
        <w:pStyle w:val="PGAnswerLineswithtext-numbers"/>
        <w:spacing w:before="0" w:line="360" w:lineRule="auto"/>
        <w:ind w:left="851" w:firstLine="0"/>
        <w:rPr>
          <w:b/>
        </w:rPr>
      </w:pPr>
      <w:r w:rsidRPr="003B671A">
        <w:rPr>
          <w:b/>
        </w:rPr>
        <w:t>Reason 2:</w:t>
      </w:r>
    </w:p>
    <w:p w14:paraId="31DF5C92" w14:textId="77777777" w:rsidR="003B671A" w:rsidRPr="003B671A" w:rsidRDefault="003B671A" w:rsidP="003A6217">
      <w:pPr>
        <w:pStyle w:val="PGAnswerLineswithtext-numbers"/>
        <w:spacing w:before="0" w:line="360" w:lineRule="auto"/>
        <w:ind w:left="851" w:firstLine="0"/>
        <w:rPr>
          <w:b/>
        </w:rPr>
      </w:pPr>
    </w:p>
    <w:p w14:paraId="0D4F99FD" w14:textId="77777777" w:rsidR="003B671A" w:rsidRPr="003B671A" w:rsidRDefault="003B671A" w:rsidP="003B671A">
      <w:pPr>
        <w:pStyle w:val="PGAnswerLineswithtext-numbers"/>
        <w:ind w:left="851" w:firstLine="0"/>
      </w:pPr>
    </w:p>
    <w:p w14:paraId="519DD911" w14:textId="02B623E1" w:rsidR="003A2623" w:rsidRDefault="00A4592F" w:rsidP="003A2623">
      <w:pPr>
        <w:spacing w:after="0" w:line="240" w:lineRule="auto"/>
        <w:ind w:left="420" w:hanging="420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4</w:t>
      </w:r>
      <w:r w:rsidR="003A2623" w:rsidRPr="003A2623">
        <w:rPr>
          <w:rFonts w:ascii="Arial" w:eastAsia="Times New Roman" w:hAnsi="Arial" w:cs="Arial"/>
          <w:color w:val="000000"/>
          <w:lang w:eastAsia="en-GB"/>
        </w:rPr>
        <w:t>.</w:t>
      </w:r>
      <w:r w:rsidR="003A2623">
        <w:rPr>
          <w:rFonts w:ascii="Arial" w:eastAsia="Times New Roman" w:hAnsi="Arial" w:cs="Arial"/>
          <w:color w:val="000000"/>
          <w:lang w:eastAsia="en-GB"/>
        </w:rPr>
        <w:tab/>
        <w:t>Study the image below.</w:t>
      </w:r>
    </w:p>
    <w:p w14:paraId="18D87F01" w14:textId="11B94C3E" w:rsidR="003A2623" w:rsidRDefault="00EB0397" w:rsidP="003A2623">
      <w:pPr>
        <w:spacing w:after="0" w:line="240" w:lineRule="auto"/>
        <w:ind w:left="420" w:hanging="420"/>
        <w:jc w:val="center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noProof/>
          <w:color w:val="000000"/>
          <w:lang w:eastAsia="en-GB"/>
        </w:rPr>
        <w:drawing>
          <wp:inline distT="0" distB="0" distL="0" distR="0" wp14:anchorId="09447337" wp14:editId="4319D2FC">
            <wp:extent cx="2583791" cy="1647190"/>
            <wp:effectExtent l="0" t="0" r="7620" b="0"/>
            <wp:docPr id="27" name="Picture 27" descr="A picture containing indoor, table, sitting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ilicone_mould_shutterstock_184438901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1"/>
                    <a:stretch/>
                  </pic:blipFill>
                  <pic:spPr bwMode="auto">
                    <a:xfrm>
                      <a:off x="0" y="0"/>
                      <a:ext cx="2618496" cy="1669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91587">
        <w:rPr>
          <w:rFonts w:ascii="Arial" w:eastAsia="Times New Roman" w:hAnsi="Arial" w:cs="Arial"/>
          <w:color w:val="000000"/>
          <w:lang w:eastAsia="en-GB"/>
        </w:rPr>
        <w:br/>
      </w:r>
    </w:p>
    <w:p w14:paraId="565470DC" w14:textId="6A4AF2EF" w:rsidR="003A2623" w:rsidRDefault="003A2623" w:rsidP="00357545">
      <w:pPr>
        <w:tabs>
          <w:tab w:val="right" w:pos="9356"/>
        </w:tabs>
        <w:spacing w:after="0" w:line="240" w:lineRule="auto"/>
        <w:ind w:left="420" w:right="-2"/>
        <w:textAlignment w:val="baseline"/>
        <w:rPr>
          <w:lang w:eastAsia="en-GB"/>
        </w:rPr>
      </w:pPr>
      <w:r w:rsidRPr="003A2623">
        <w:rPr>
          <w:rFonts w:ascii="Arial" w:eastAsia="Times New Roman" w:hAnsi="Arial" w:cs="Arial"/>
          <w:color w:val="000000"/>
          <w:lang w:eastAsia="en-GB"/>
        </w:rPr>
        <w:t xml:space="preserve">Evaluate the </w:t>
      </w:r>
      <w:r>
        <w:rPr>
          <w:rFonts w:ascii="Arial" w:eastAsia="Times New Roman" w:hAnsi="Arial" w:cs="Arial"/>
          <w:color w:val="000000"/>
          <w:lang w:eastAsia="en-GB"/>
        </w:rPr>
        <w:t>use of silicone in mould making for confection</w:t>
      </w:r>
      <w:r w:rsidR="003E736E">
        <w:rPr>
          <w:rFonts w:ascii="Arial" w:eastAsia="Times New Roman" w:hAnsi="Arial" w:cs="Arial"/>
          <w:color w:val="000000"/>
          <w:lang w:eastAsia="en-GB"/>
        </w:rPr>
        <w:t>e</w:t>
      </w:r>
      <w:r>
        <w:rPr>
          <w:rFonts w:ascii="Arial" w:eastAsia="Times New Roman" w:hAnsi="Arial" w:cs="Arial"/>
          <w:color w:val="000000"/>
          <w:lang w:eastAsia="en-GB"/>
        </w:rPr>
        <w:t>ry</w:t>
      </w:r>
      <w:r w:rsidRPr="003A2623">
        <w:rPr>
          <w:rFonts w:ascii="Arial" w:eastAsia="Times New Roman" w:hAnsi="Arial" w:cs="Arial"/>
          <w:color w:val="000000"/>
          <w:lang w:eastAsia="en-GB"/>
        </w:rPr>
        <w:t>.</w:t>
      </w:r>
      <w:r w:rsidR="008A3FE0">
        <w:rPr>
          <w:rFonts w:ascii="Arial" w:eastAsia="Times New Roman" w:hAnsi="Arial" w:cs="Arial"/>
          <w:color w:val="000000"/>
          <w:lang w:eastAsia="en-GB"/>
        </w:rPr>
        <w:tab/>
      </w:r>
      <w:bookmarkStart w:id="4" w:name="_GoBack"/>
      <w:bookmarkEnd w:id="4"/>
      <w:r w:rsidR="00357545" w:rsidRPr="003A2623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3A2623">
        <w:rPr>
          <w:rFonts w:ascii="Arial" w:eastAsia="Times New Roman" w:hAnsi="Arial" w:cs="Arial"/>
          <w:color w:val="000000"/>
          <w:lang w:eastAsia="en-GB"/>
        </w:rPr>
        <w:t>[6]</w:t>
      </w:r>
    </w:p>
    <w:p w14:paraId="5E14C4E1" w14:textId="069EC139" w:rsidR="00291587" w:rsidRDefault="00291587" w:rsidP="003A6217">
      <w:pPr>
        <w:pStyle w:val="PGAnswerLines"/>
        <w:spacing w:line="276" w:lineRule="auto"/>
        <w:rPr>
          <w:rFonts w:ascii="&amp;quot" w:hAnsi="&amp;quot" w:cs="Times New Roman"/>
          <w:sz w:val="18"/>
          <w:szCs w:val="18"/>
          <w:lang w:eastAsia="en-GB"/>
        </w:rPr>
      </w:pPr>
    </w:p>
    <w:p w14:paraId="1367521F" w14:textId="77777777" w:rsidR="003A6217" w:rsidRDefault="003A6217" w:rsidP="003A6217">
      <w:pPr>
        <w:pStyle w:val="PGAnswerLines"/>
        <w:spacing w:line="276" w:lineRule="auto"/>
        <w:rPr>
          <w:rFonts w:ascii="&amp;quot" w:hAnsi="&amp;quot" w:cs="Times New Roman"/>
          <w:sz w:val="18"/>
          <w:szCs w:val="18"/>
          <w:lang w:eastAsia="en-GB"/>
        </w:rPr>
      </w:pPr>
    </w:p>
    <w:p w14:paraId="2C2F051F" w14:textId="22E42E3C" w:rsidR="00291587" w:rsidRDefault="00291587" w:rsidP="003A6217">
      <w:pPr>
        <w:pStyle w:val="PGAnswerLines"/>
        <w:spacing w:line="276" w:lineRule="auto"/>
        <w:rPr>
          <w:rFonts w:ascii="&amp;quot" w:hAnsi="&amp;quot" w:cs="Times New Roman"/>
          <w:sz w:val="18"/>
          <w:szCs w:val="18"/>
          <w:lang w:eastAsia="en-GB"/>
        </w:rPr>
      </w:pPr>
    </w:p>
    <w:p w14:paraId="26CE8193" w14:textId="5B4DACB5" w:rsidR="00291587" w:rsidRDefault="00291587" w:rsidP="003A6217">
      <w:pPr>
        <w:pStyle w:val="PGAnswerLines"/>
        <w:spacing w:line="276" w:lineRule="auto"/>
        <w:rPr>
          <w:rFonts w:ascii="&amp;quot" w:hAnsi="&amp;quot" w:cs="Times New Roman"/>
          <w:sz w:val="18"/>
          <w:szCs w:val="18"/>
          <w:lang w:eastAsia="en-GB"/>
        </w:rPr>
      </w:pPr>
    </w:p>
    <w:p w14:paraId="4DE78075" w14:textId="1FAE622F" w:rsidR="00291587" w:rsidRDefault="00291587" w:rsidP="003A6217">
      <w:pPr>
        <w:pStyle w:val="PGAnswerLines"/>
        <w:spacing w:line="276" w:lineRule="auto"/>
        <w:rPr>
          <w:rFonts w:ascii="&amp;quot" w:hAnsi="&amp;quot" w:cs="Times New Roman"/>
          <w:sz w:val="18"/>
          <w:szCs w:val="18"/>
          <w:lang w:eastAsia="en-GB"/>
        </w:rPr>
      </w:pPr>
    </w:p>
    <w:p w14:paraId="7FF962BD" w14:textId="1D4DD94F" w:rsidR="003A6217" w:rsidRDefault="003A6217" w:rsidP="003A6217">
      <w:pPr>
        <w:pStyle w:val="PGAnswerLines"/>
        <w:spacing w:line="276" w:lineRule="auto"/>
        <w:rPr>
          <w:rFonts w:ascii="&amp;quot" w:hAnsi="&amp;quot" w:cs="Times New Roman"/>
          <w:sz w:val="18"/>
          <w:szCs w:val="18"/>
          <w:lang w:eastAsia="en-GB"/>
        </w:rPr>
      </w:pPr>
    </w:p>
    <w:p w14:paraId="4E966DDC" w14:textId="77777777" w:rsidR="003A6217" w:rsidRDefault="003A6217" w:rsidP="003A6217">
      <w:pPr>
        <w:pStyle w:val="PGAnswerLines"/>
        <w:spacing w:line="276" w:lineRule="auto"/>
        <w:rPr>
          <w:rFonts w:ascii="&amp;quot" w:hAnsi="&amp;quot" w:cs="Times New Roman"/>
          <w:sz w:val="18"/>
          <w:szCs w:val="18"/>
          <w:lang w:eastAsia="en-GB"/>
        </w:rPr>
      </w:pPr>
    </w:p>
    <w:p w14:paraId="4E4FE172" w14:textId="6C5CBB07" w:rsidR="00291587" w:rsidRDefault="00291587" w:rsidP="003A6217">
      <w:pPr>
        <w:pStyle w:val="PGAnswerLines"/>
        <w:spacing w:line="276" w:lineRule="auto"/>
        <w:rPr>
          <w:rFonts w:ascii="&amp;quot" w:hAnsi="&amp;quot" w:cs="Times New Roman"/>
          <w:sz w:val="18"/>
          <w:szCs w:val="18"/>
          <w:lang w:eastAsia="en-GB"/>
        </w:rPr>
      </w:pPr>
    </w:p>
    <w:p w14:paraId="22E2C4F5" w14:textId="77777777" w:rsidR="003A6217" w:rsidRDefault="003A6217" w:rsidP="003A6217">
      <w:pPr>
        <w:pStyle w:val="PGAnswerLines"/>
        <w:spacing w:line="276" w:lineRule="auto"/>
        <w:rPr>
          <w:rFonts w:ascii="&amp;quot" w:hAnsi="&amp;quot" w:cs="Times New Roman"/>
          <w:sz w:val="18"/>
          <w:szCs w:val="18"/>
          <w:lang w:eastAsia="en-GB"/>
        </w:rPr>
      </w:pPr>
    </w:p>
    <w:p w14:paraId="4C54B60F" w14:textId="77777777" w:rsidR="003A6217" w:rsidRDefault="003A6217" w:rsidP="003A6217">
      <w:pPr>
        <w:pStyle w:val="PGAnswerLines"/>
        <w:rPr>
          <w:rFonts w:ascii="&amp;quot" w:hAnsi="&amp;quot" w:cs="Times New Roman"/>
          <w:sz w:val="18"/>
          <w:szCs w:val="18"/>
          <w:lang w:eastAsia="en-GB"/>
        </w:rPr>
      </w:pPr>
    </w:p>
    <w:p w14:paraId="66EDDD01" w14:textId="2F8D72F8" w:rsidR="006578C8" w:rsidRDefault="00A4592F" w:rsidP="007F2976">
      <w:pPr>
        <w:pStyle w:val="Q-toplevel"/>
        <w:tabs>
          <w:tab w:val="clear" w:pos="9214"/>
          <w:tab w:val="right" w:pos="9354"/>
        </w:tabs>
      </w:pPr>
      <w:r>
        <w:t>5</w:t>
      </w:r>
      <w:r w:rsidR="006578C8">
        <w:t>.</w:t>
      </w:r>
      <w:r w:rsidR="006578C8">
        <w:tab/>
      </w:r>
      <w:r w:rsidR="001C6B6B">
        <w:t>Explain</w:t>
      </w:r>
      <w:r w:rsidR="00E72578">
        <w:t xml:space="preserve"> </w:t>
      </w:r>
      <w:r w:rsidR="00E72578" w:rsidRPr="001C6B6B">
        <w:rPr>
          <w:b/>
          <w:bCs/>
        </w:rPr>
        <w:t>one</w:t>
      </w:r>
      <w:r w:rsidR="00E72578">
        <w:t xml:space="preserve"> possible safety issue with wearable rubber or latex products like </w:t>
      </w:r>
      <w:r w:rsidR="001C6B6B">
        <w:br/>
      </w:r>
      <w:r w:rsidR="00E72578">
        <w:t>surgical gloves.</w:t>
      </w:r>
      <w:r w:rsidR="006578C8">
        <w:tab/>
        <w:t>[</w:t>
      </w:r>
      <w:r>
        <w:t>2</w:t>
      </w:r>
      <w:r w:rsidR="006578C8">
        <w:t>]</w:t>
      </w:r>
    </w:p>
    <w:p w14:paraId="45ED20AB" w14:textId="3A1FD87A" w:rsidR="00E72578" w:rsidRDefault="00E72578" w:rsidP="003A6217">
      <w:pPr>
        <w:pStyle w:val="PGAnswerLines"/>
        <w:spacing w:before="0"/>
      </w:pPr>
      <w:r>
        <w:tab/>
      </w:r>
    </w:p>
    <w:p w14:paraId="72C0980F" w14:textId="40DF1D1B" w:rsidR="00291587" w:rsidRDefault="00291587" w:rsidP="003A6217">
      <w:pPr>
        <w:pStyle w:val="PGAnswerLines"/>
        <w:spacing w:before="0"/>
      </w:pPr>
    </w:p>
    <w:p w14:paraId="4A6C63A2" w14:textId="3B371AFD" w:rsidR="003A6217" w:rsidRDefault="003A6217" w:rsidP="003A6217">
      <w:pPr>
        <w:pStyle w:val="PGAnswerLines"/>
        <w:spacing w:before="0"/>
      </w:pPr>
    </w:p>
    <w:p w14:paraId="4C132D48" w14:textId="77777777" w:rsidR="003A6217" w:rsidRDefault="003A6217" w:rsidP="003A6217">
      <w:pPr>
        <w:pStyle w:val="PGAnswerLines"/>
        <w:spacing w:before="0"/>
      </w:pPr>
    </w:p>
    <w:p w14:paraId="62C14746" w14:textId="77777777" w:rsidR="00291587" w:rsidRDefault="00291587" w:rsidP="00291587">
      <w:pPr>
        <w:pStyle w:val="PGAnswerLines"/>
      </w:pPr>
    </w:p>
    <w:p w14:paraId="49D9079B" w14:textId="5CB7CEED" w:rsidR="00AE17E6" w:rsidRDefault="009207D7" w:rsidP="006578C8">
      <w:pPr>
        <w:pStyle w:val="Q-toplevel"/>
        <w:jc w:val="right"/>
      </w:pPr>
      <w:r>
        <w:t xml:space="preserve"> </w:t>
      </w:r>
      <w:r w:rsidR="00113495">
        <w:t>[</w:t>
      </w:r>
      <w:r w:rsidR="00AE17E6" w:rsidRPr="00AE17E6">
        <w:t xml:space="preserve">Total </w:t>
      </w:r>
      <w:r w:rsidR="001C6B6B">
        <w:t>16</w:t>
      </w:r>
      <w:r w:rsidR="00AE17E6" w:rsidRPr="00AE17E6">
        <w:t xml:space="preserve"> marks</w:t>
      </w:r>
      <w:r w:rsidR="00113495">
        <w:t>]</w:t>
      </w:r>
    </w:p>
    <w:p w14:paraId="2605AD50" w14:textId="53A6F022" w:rsidR="00720B6B" w:rsidRPr="00AE17E6" w:rsidRDefault="00720B6B" w:rsidP="001C6B6B">
      <w:pPr>
        <w:pStyle w:val="Q-toplevel"/>
        <w:ind w:left="0" w:firstLine="0"/>
      </w:pPr>
    </w:p>
    <w:sectPr w:rsidR="00720B6B" w:rsidRPr="00AE17E6" w:rsidSect="009207D7">
      <w:headerReference w:type="default" r:id="rId13"/>
      <w:footerReference w:type="default" r:id="rId14"/>
      <w:pgSz w:w="11906" w:h="16838"/>
      <w:pgMar w:top="1692" w:right="1418" w:bottom="709" w:left="1134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44633" w14:textId="77777777" w:rsidR="00402C95" w:rsidRDefault="00402C95" w:rsidP="005254A7">
      <w:pPr>
        <w:spacing w:after="0" w:line="240" w:lineRule="auto"/>
      </w:pPr>
      <w:r>
        <w:separator/>
      </w:r>
    </w:p>
  </w:endnote>
  <w:endnote w:type="continuationSeparator" w:id="0">
    <w:p w14:paraId="2ED2AB02" w14:textId="77777777" w:rsidR="00402C95" w:rsidRDefault="00402C95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706858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B13F9FD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8E7017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786A490B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3FAE8" w14:textId="77777777" w:rsidR="00402C95" w:rsidRDefault="00402C95" w:rsidP="005254A7">
      <w:pPr>
        <w:spacing w:after="0" w:line="240" w:lineRule="auto"/>
      </w:pPr>
      <w:r>
        <w:separator/>
      </w:r>
    </w:p>
  </w:footnote>
  <w:footnote w:type="continuationSeparator" w:id="0">
    <w:p w14:paraId="780D62F0" w14:textId="77777777" w:rsidR="00402C95" w:rsidRDefault="00402C95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3BD0C" w14:textId="135D0627" w:rsidR="005254A7" w:rsidRPr="000B21DB" w:rsidRDefault="00EF28BF" w:rsidP="005254A7">
    <w:pPr>
      <w:pStyle w:val="Header"/>
    </w:pP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749881A9">
              <wp:simplePos x="0" y="0"/>
              <wp:positionH relativeFrom="column">
                <wp:posOffset>-715645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67BCC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8BE5026" w14:textId="4ED8FF35" w:rsidR="005254A7" w:rsidRPr="00CD5D79" w:rsidRDefault="00B4789D" w:rsidP="004F10E4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994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E701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E701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Elastomers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D02B7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9C4A5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Performance </w:t>
                          </w:r>
                          <w:r w:rsidR="00BE176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of p</w:t>
                          </w:r>
                          <w:r w:rsidR="0042324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olymers</w:t>
                          </w:r>
                        </w:p>
                        <w:p w14:paraId="4815A024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6.3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" fillcolor="#867bcc" stroked="f">
              <v:fill opacity="64764f"/>
              <v:textbox>
                <w:txbxContent>
                  <w:p w14:paraId="48BE5026" w14:textId="4ED8FF35" w:rsidR="005254A7" w:rsidRPr="00CD5D79" w:rsidRDefault="00B4789D" w:rsidP="004F10E4">
                    <w:pPr>
                      <w:tabs>
                        <w:tab w:val="right" w:pos="426"/>
                      </w:tabs>
                      <w:spacing w:before="440" w:after="240"/>
                      <w:ind w:left="994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E701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E701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Elastomers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D02B7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9C4A56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Performance </w:t>
                    </w:r>
                    <w:r w:rsidR="00BE176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of p</w:t>
                    </w:r>
                    <w:r w:rsidR="0042324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olymers</w:t>
                    </w:r>
                  </w:p>
                  <w:p w14:paraId="4815A024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B038DC"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E03E99" wp14:editId="6130CB0E">
          <wp:simplePos x="0" y="0"/>
          <wp:positionH relativeFrom="column">
            <wp:posOffset>4114800</wp:posOffset>
          </wp:positionH>
          <wp:positionV relativeFrom="paragraph">
            <wp:posOffset>-101814</wp:posOffset>
          </wp:positionV>
          <wp:extent cx="1832610" cy="439826"/>
          <wp:effectExtent l="0" t="0" r="0" b="0"/>
          <wp:wrapNone/>
          <wp:docPr id="28" name="Picture 28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777" cy="44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AD52DC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87366"/>
    <w:multiLevelType w:val="multilevel"/>
    <w:tmpl w:val="AAC8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381E54"/>
    <w:multiLevelType w:val="hybridMultilevel"/>
    <w:tmpl w:val="7A020624"/>
    <w:lvl w:ilvl="0" w:tplc="3FC0FBE8">
      <w:start w:val="1"/>
      <w:numFmt w:val="bullet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AAF24B4"/>
    <w:multiLevelType w:val="multilevel"/>
    <w:tmpl w:val="9F34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CF6596"/>
    <w:multiLevelType w:val="hybridMultilevel"/>
    <w:tmpl w:val="F1747574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5FFB6ED4"/>
    <w:multiLevelType w:val="hybridMultilevel"/>
    <w:tmpl w:val="36E0A414"/>
    <w:lvl w:ilvl="0" w:tplc="86780EE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22C8D"/>
    <w:rsid w:val="00044143"/>
    <w:rsid w:val="00045D5B"/>
    <w:rsid w:val="000C207C"/>
    <w:rsid w:val="000C2B1C"/>
    <w:rsid w:val="000C5B6F"/>
    <w:rsid w:val="000D556C"/>
    <w:rsid w:val="000E3735"/>
    <w:rsid w:val="00113495"/>
    <w:rsid w:val="001628C0"/>
    <w:rsid w:val="00165339"/>
    <w:rsid w:val="0016583F"/>
    <w:rsid w:val="001C6B6B"/>
    <w:rsid w:val="001D2FD9"/>
    <w:rsid w:val="001D4708"/>
    <w:rsid w:val="001E6D32"/>
    <w:rsid w:val="001F7D11"/>
    <w:rsid w:val="002067C5"/>
    <w:rsid w:val="00211934"/>
    <w:rsid w:val="0023468C"/>
    <w:rsid w:val="00291587"/>
    <w:rsid w:val="002C1EB8"/>
    <w:rsid w:val="002D284B"/>
    <w:rsid w:val="003422C3"/>
    <w:rsid w:val="00357545"/>
    <w:rsid w:val="003621FE"/>
    <w:rsid w:val="00365123"/>
    <w:rsid w:val="003A2623"/>
    <w:rsid w:val="003A6217"/>
    <w:rsid w:val="003A69A6"/>
    <w:rsid w:val="003B49EB"/>
    <w:rsid w:val="003B671A"/>
    <w:rsid w:val="003C3D2F"/>
    <w:rsid w:val="003D2E20"/>
    <w:rsid w:val="003D321E"/>
    <w:rsid w:val="003E736E"/>
    <w:rsid w:val="00402C95"/>
    <w:rsid w:val="00423247"/>
    <w:rsid w:val="00434B1F"/>
    <w:rsid w:val="00444627"/>
    <w:rsid w:val="00447C74"/>
    <w:rsid w:val="004956B1"/>
    <w:rsid w:val="004F10E4"/>
    <w:rsid w:val="004F7E43"/>
    <w:rsid w:val="0051287E"/>
    <w:rsid w:val="005254A7"/>
    <w:rsid w:val="00563BDE"/>
    <w:rsid w:val="0056470A"/>
    <w:rsid w:val="00595F89"/>
    <w:rsid w:val="005A4A34"/>
    <w:rsid w:val="00604905"/>
    <w:rsid w:val="00615FCE"/>
    <w:rsid w:val="0064562C"/>
    <w:rsid w:val="00647F03"/>
    <w:rsid w:val="006578C8"/>
    <w:rsid w:val="006B5E98"/>
    <w:rsid w:val="006F13A9"/>
    <w:rsid w:val="00720B6B"/>
    <w:rsid w:val="00791208"/>
    <w:rsid w:val="0079415C"/>
    <w:rsid w:val="00796A6C"/>
    <w:rsid w:val="007A544B"/>
    <w:rsid w:val="007A79A7"/>
    <w:rsid w:val="007F2976"/>
    <w:rsid w:val="00802FC4"/>
    <w:rsid w:val="00817302"/>
    <w:rsid w:val="00833E65"/>
    <w:rsid w:val="008344C6"/>
    <w:rsid w:val="008679B2"/>
    <w:rsid w:val="008A19B3"/>
    <w:rsid w:val="008A3FE0"/>
    <w:rsid w:val="008A55DB"/>
    <w:rsid w:val="008A563D"/>
    <w:rsid w:val="008C0EFC"/>
    <w:rsid w:val="008E0346"/>
    <w:rsid w:val="008E7017"/>
    <w:rsid w:val="008E725A"/>
    <w:rsid w:val="009207D7"/>
    <w:rsid w:val="009C4A56"/>
    <w:rsid w:val="009D0931"/>
    <w:rsid w:val="00A10E2D"/>
    <w:rsid w:val="00A15178"/>
    <w:rsid w:val="00A4592F"/>
    <w:rsid w:val="00A709E7"/>
    <w:rsid w:val="00AA5A0A"/>
    <w:rsid w:val="00AD1A70"/>
    <w:rsid w:val="00AD6C64"/>
    <w:rsid w:val="00AE17E6"/>
    <w:rsid w:val="00AF4D44"/>
    <w:rsid w:val="00B038DC"/>
    <w:rsid w:val="00B4789D"/>
    <w:rsid w:val="00B56511"/>
    <w:rsid w:val="00B62ACF"/>
    <w:rsid w:val="00B80B66"/>
    <w:rsid w:val="00B932B2"/>
    <w:rsid w:val="00BB2D07"/>
    <w:rsid w:val="00BB325F"/>
    <w:rsid w:val="00BE176B"/>
    <w:rsid w:val="00C10008"/>
    <w:rsid w:val="00C419C2"/>
    <w:rsid w:val="00C5196B"/>
    <w:rsid w:val="00C7665A"/>
    <w:rsid w:val="00CA5909"/>
    <w:rsid w:val="00CB5AC2"/>
    <w:rsid w:val="00CC363D"/>
    <w:rsid w:val="00CE5DE5"/>
    <w:rsid w:val="00D02B72"/>
    <w:rsid w:val="00D21A34"/>
    <w:rsid w:val="00D21DD5"/>
    <w:rsid w:val="00D71F76"/>
    <w:rsid w:val="00D75501"/>
    <w:rsid w:val="00D878EB"/>
    <w:rsid w:val="00DA50AE"/>
    <w:rsid w:val="00DE155A"/>
    <w:rsid w:val="00DE567C"/>
    <w:rsid w:val="00E2589D"/>
    <w:rsid w:val="00E31D42"/>
    <w:rsid w:val="00E62837"/>
    <w:rsid w:val="00E72578"/>
    <w:rsid w:val="00E72A10"/>
    <w:rsid w:val="00E80B52"/>
    <w:rsid w:val="00E966FA"/>
    <w:rsid w:val="00EB0397"/>
    <w:rsid w:val="00EF28BF"/>
    <w:rsid w:val="00EF324A"/>
    <w:rsid w:val="00F37A3D"/>
    <w:rsid w:val="00F50380"/>
    <w:rsid w:val="00F566A0"/>
    <w:rsid w:val="00F841EA"/>
    <w:rsid w:val="00FD0E8B"/>
    <w:rsid w:val="00FE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EB963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3422C3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3422C3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12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8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87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8A3FE0"/>
    <w:pPr>
      <w:ind w:left="720"/>
      <w:contextualSpacing/>
    </w:pPr>
  </w:style>
  <w:style w:type="paragraph" w:customStyle="1" w:styleId="PGAnswerLines">
    <w:name w:val="PG Answer Lines"/>
    <w:basedOn w:val="Normal"/>
    <w:rsid w:val="003422C3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3422C3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3422C3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3422C3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3422C3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3422C3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3422C3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3422C3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3422C3"/>
    <w:rPr>
      <w:b/>
    </w:rPr>
  </w:style>
  <w:style w:type="character" w:customStyle="1" w:styleId="PGBoldItalic">
    <w:name w:val="PG Bold Italic"/>
    <w:uiPriority w:val="1"/>
    <w:qFormat/>
    <w:rsid w:val="003422C3"/>
    <w:rPr>
      <w:b/>
      <w:i/>
    </w:rPr>
  </w:style>
  <w:style w:type="paragraph" w:customStyle="1" w:styleId="PGDocumentTitle">
    <w:name w:val="PG Document Title"/>
    <w:basedOn w:val="Normal"/>
    <w:qFormat/>
    <w:rsid w:val="003422C3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3422C3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3422C3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3422C3"/>
    <w:pPr>
      <w:tabs>
        <w:tab w:val="right" w:pos="9354"/>
      </w:tabs>
      <w:spacing w:before="120" w:after="120" w:line="240" w:lineRule="auto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422C3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422C3"/>
    <w:pPr>
      <w:numPr>
        <w:numId w:val="6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422C3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3422C3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3422C3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3422C3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3422C3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3422C3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B038DC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B038DC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3422C3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3422C3"/>
    <w:rPr>
      <w:b/>
      <w:color w:val="FF0000"/>
    </w:rPr>
  </w:style>
  <w:style w:type="table" w:customStyle="1" w:styleId="PGTable1">
    <w:name w:val="PG Table 1"/>
    <w:basedOn w:val="TableNormal"/>
    <w:uiPriority w:val="99"/>
    <w:rsid w:val="003422C3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342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342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342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3422C3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3422C3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3422C3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3422C3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3422C3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3422C3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3422C3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3422C3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3422C3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3422C3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339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8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7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6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4A56E-9DA7-4F23-967F-B92AE47F2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EC2DB6-D433-423A-A8A4-A75BDAAB85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E68666-B765-4F3D-841D-756449E421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CABE4C-AC1D-44D1-8BAC-22BFBEE4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16</cp:revision>
  <dcterms:created xsi:type="dcterms:W3CDTF">2019-07-10T15:39:00Z</dcterms:created>
  <dcterms:modified xsi:type="dcterms:W3CDTF">2019-07-12T10:32:00Z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