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166B" w14:textId="77777777" w:rsidR="00CF13AA" w:rsidRPr="008E139E" w:rsidRDefault="00CF13AA" w:rsidP="00CF13AA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2B3ABD6C" w14:textId="77777777" w:rsidR="00CF13AA" w:rsidRPr="00713AFE" w:rsidRDefault="00CF13AA" w:rsidP="00CF13A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526831E4" w14:textId="459A6300" w:rsidR="009B4B24" w:rsidRPr="009B4B24" w:rsidRDefault="009B4B24" w:rsidP="00E50F5E">
      <w:pPr>
        <w:pStyle w:val="PGQuestion-toplevel"/>
        <w:tabs>
          <w:tab w:val="clear" w:pos="9637"/>
          <w:tab w:val="right" w:pos="9354"/>
        </w:tabs>
      </w:pPr>
      <w:r w:rsidRPr="009B4B24">
        <w:t>1.</w:t>
      </w:r>
      <w:r w:rsidRPr="009B4B24">
        <w:tab/>
        <w:t xml:space="preserve">Select </w:t>
      </w:r>
      <w:r w:rsidRPr="009B4B24">
        <w:rPr>
          <w:b/>
        </w:rPr>
        <w:t>one</w:t>
      </w:r>
      <w:r w:rsidRPr="009B4B24">
        <w:t xml:space="preserve"> of the following </w:t>
      </w:r>
      <w:r w:rsidR="00DF0C0E" w:rsidRPr="00EB6DAE">
        <w:t xml:space="preserve">adhesives that is appropriate for use when joining acrylic </w:t>
      </w:r>
      <w:r w:rsidR="00613A1F">
        <w:br/>
      </w:r>
      <w:r w:rsidR="00DF0C0E" w:rsidRPr="00EB6DAE">
        <w:t>edge to edge</w:t>
      </w:r>
      <w:r w:rsidRPr="009B4B24">
        <w:t>.</w:t>
      </w:r>
      <w:r w:rsidRPr="009B4B24">
        <w:tab/>
        <w:t xml:space="preserve"> [1]</w:t>
      </w:r>
    </w:p>
    <w:p w14:paraId="024ED93D" w14:textId="4D3AB445" w:rsidR="009B4B24" w:rsidRPr="009B4B24" w:rsidRDefault="009B4B24" w:rsidP="009B4B24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000000" w:themeColor="text1"/>
          <w:lang w:eastAsia="en-GB"/>
        </w:rPr>
      </w:pPr>
      <w:r w:rsidRPr="009B4B24">
        <w:rPr>
          <w:rFonts w:ascii="Segoe UI Symbol" w:eastAsia="Times New Roman" w:hAnsi="Segoe UI Symbol" w:cs="Segoe UI Symbol"/>
          <w:color w:val="000000" w:themeColor="text1"/>
          <w:lang w:eastAsia="en-GB"/>
        </w:rPr>
        <w:t>⬨</w:t>
      </w:r>
      <w:r w:rsidRPr="009B4B24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DF0C0E" w:rsidRPr="00EB6DAE">
        <w:rPr>
          <w:rFonts w:ascii="Arial" w:eastAsia="Times New Roman" w:hAnsi="Arial" w:cs="Arial"/>
          <w:color w:val="000000" w:themeColor="text1"/>
          <w:lang w:eastAsia="en-GB"/>
        </w:rPr>
        <w:t>PVA</w:t>
      </w:r>
    </w:p>
    <w:p w14:paraId="25F0B1BC" w14:textId="366F2702" w:rsidR="009B4B24" w:rsidRPr="009B4B24" w:rsidRDefault="009B4B24" w:rsidP="009B4B24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000000" w:themeColor="text1"/>
          <w:lang w:eastAsia="en-GB"/>
        </w:rPr>
      </w:pPr>
      <w:r w:rsidRPr="009B4B24">
        <w:rPr>
          <w:rFonts w:ascii="Segoe UI Symbol" w:eastAsia="Times New Roman" w:hAnsi="Segoe UI Symbol" w:cs="Segoe UI Symbol"/>
          <w:color w:val="000000" w:themeColor="text1"/>
          <w:lang w:eastAsia="en-GB"/>
        </w:rPr>
        <w:t>⬨</w:t>
      </w:r>
      <w:r w:rsidRPr="009B4B24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DF0C0E" w:rsidRPr="00EB6DAE">
        <w:rPr>
          <w:rFonts w:ascii="Arial" w:eastAsia="Times New Roman" w:hAnsi="Arial" w:cs="Arial"/>
          <w:color w:val="000000" w:themeColor="text1"/>
          <w:lang w:eastAsia="en-GB"/>
        </w:rPr>
        <w:t>Contact adhesive</w:t>
      </w:r>
    </w:p>
    <w:p w14:paraId="1DDF3219" w14:textId="584993DB" w:rsidR="009B4B24" w:rsidRPr="00E50F5E" w:rsidRDefault="009B4B24" w:rsidP="009B4B24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E50F5E">
        <w:rPr>
          <w:rFonts w:ascii="Segoe UI Symbol" w:eastAsia="Times New Roman" w:hAnsi="Segoe UI Symbol" w:cs="Segoe UI Symbol"/>
          <w:lang w:eastAsia="en-GB"/>
        </w:rPr>
        <w:t>⬨</w:t>
      </w:r>
      <w:r w:rsidRPr="00E50F5E">
        <w:rPr>
          <w:rFonts w:ascii="Arial" w:eastAsia="Times New Roman" w:hAnsi="Arial" w:cs="Arial"/>
          <w:lang w:eastAsia="en-GB"/>
        </w:rPr>
        <w:tab/>
      </w:r>
      <w:r w:rsidR="00E30E90" w:rsidRPr="00E50F5E">
        <w:rPr>
          <w:rFonts w:ascii="Arial" w:eastAsia="Times New Roman" w:hAnsi="Arial" w:cs="Arial"/>
          <w:lang w:eastAsia="en-GB"/>
        </w:rPr>
        <w:t>Solvent</w:t>
      </w:r>
      <w:r w:rsidR="00DF0C0E" w:rsidRPr="00E50F5E">
        <w:rPr>
          <w:rFonts w:ascii="Arial" w:eastAsia="Times New Roman" w:hAnsi="Arial" w:cs="Arial"/>
          <w:lang w:eastAsia="en-GB"/>
        </w:rPr>
        <w:t xml:space="preserve"> cement</w:t>
      </w:r>
    </w:p>
    <w:p w14:paraId="1691A76D" w14:textId="7FCBAB9F" w:rsidR="009B4B24" w:rsidRPr="009B4B24" w:rsidRDefault="009B4B24" w:rsidP="00277857">
      <w:pPr>
        <w:tabs>
          <w:tab w:val="right" w:pos="9354"/>
        </w:tabs>
        <w:spacing w:after="240"/>
        <w:ind w:left="850" w:hanging="425"/>
        <w:rPr>
          <w:rFonts w:ascii="Arial" w:eastAsia="Times New Roman" w:hAnsi="Arial" w:cs="Arial"/>
          <w:lang w:eastAsia="en-GB"/>
        </w:rPr>
      </w:pPr>
      <w:r w:rsidRPr="009B4B24">
        <w:rPr>
          <w:rFonts w:ascii="Segoe UI Symbol" w:eastAsia="Times New Roman" w:hAnsi="Segoe UI Symbol" w:cs="Segoe UI Symbol"/>
          <w:color w:val="000000" w:themeColor="text1"/>
          <w:lang w:eastAsia="en-GB"/>
        </w:rPr>
        <w:t>⬨</w:t>
      </w:r>
      <w:r w:rsidRPr="009B4B24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DF0C0E" w:rsidRPr="00EB6DAE">
        <w:rPr>
          <w:rFonts w:ascii="Arial" w:eastAsia="Times New Roman" w:hAnsi="Arial" w:cs="Arial"/>
          <w:lang w:eastAsia="en-GB"/>
        </w:rPr>
        <w:t>Spray mount</w:t>
      </w:r>
    </w:p>
    <w:p w14:paraId="6CD0B8DE" w14:textId="1BCE256A" w:rsidR="009B4B24" w:rsidRDefault="009B4B24" w:rsidP="00A02B31">
      <w:pPr>
        <w:pStyle w:val="PGQuestion-toplevel"/>
      </w:pPr>
      <w:r w:rsidRPr="009B4B24">
        <w:t>2.</w:t>
      </w:r>
      <w:r w:rsidRPr="009B4B24">
        <w:tab/>
        <w:t xml:space="preserve">Explain the process of </w:t>
      </w:r>
      <w:r w:rsidR="00DF0C0E" w:rsidRPr="00EB6DAE">
        <w:t xml:space="preserve">overmoulding using </w:t>
      </w:r>
      <w:r w:rsidR="00DF0C0E" w:rsidRPr="00CF13AA">
        <w:rPr>
          <w:b/>
        </w:rPr>
        <w:t xml:space="preserve">two </w:t>
      </w:r>
      <w:r w:rsidR="00DF0C0E" w:rsidRPr="00EB6DAE">
        <w:t>separate injection mouldings</w:t>
      </w:r>
      <w:r w:rsidRPr="009B4B24">
        <w:t>.</w:t>
      </w:r>
      <w:r w:rsidRPr="009B4B24">
        <w:tab/>
        <w:t xml:space="preserve">  [5]</w:t>
      </w:r>
    </w:p>
    <w:p w14:paraId="4E7E22B5" w14:textId="2A18298C" w:rsidR="00CF13AA" w:rsidRDefault="00CF13AA" w:rsidP="00CF13AA">
      <w:pPr>
        <w:pStyle w:val="PGAnswerLines"/>
      </w:pPr>
    </w:p>
    <w:p w14:paraId="7BFEACF5" w14:textId="743E2FAF" w:rsidR="00CF13AA" w:rsidRDefault="00CF13AA" w:rsidP="00CF13AA">
      <w:pPr>
        <w:pStyle w:val="PGAnswerLines"/>
      </w:pPr>
    </w:p>
    <w:p w14:paraId="10B83002" w14:textId="051671B4" w:rsidR="00CF13AA" w:rsidRDefault="00CF13AA" w:rsidP="00CF13AA">
      <w:pPr>
        <w:pStyle w:val="PGAnswerLines"/>
      </w:pPr>
    </w:p>
    <w:p w14:paraId="4914C9FA" w14:textId="3D954F84" w:rsidR="00CF13AA" w:rsidRDefault="00CF13AA" w:rsidP="00CF13AA">
      <w:pPr>
        <w:pStyle w:val="PGAnswerLines"/>
      </w:pPr>
    </w:p>
    <w:p w14:paraId="241850AC" w14:textId="1FD8410D" w:rsidR="00CF13AA" w:rsidRDefault="00CF13AA" w:rsidP="00CF13AA">
      <w:pPr>
        <w:pStyle w:val="PGAnswerLines"/>
      </w:pPr>
    </w:p>
    <w:p w14:paraId="464444B2" w14:textId="440C4A9D" w:rsidR="00E1198B" w:rsidRDefault="00E1198B" w:rsidP="00CF13AA">
      <w:pPr>
        <w:pStyle w:val="PGAnswerLines"/>
      </w:pPr>
    </w:p>
    <w:p w14:paraId="26973CBB" w14:textId="1301A7A8" w:rsidR="00E1198B" w:rsidRDefault="00E1198B" w:rsidP="00CF13AA">
      <w:pPr>
        <w:pStyle w:val="PGAnswerLines"/>
      </w:pPr>
    </w:p>
    <w:p w14:paraId="418983B7" w14:textId="538ED959" w:rsidR="00E1198B" w:rsidRDefault="00E1198B" w:rsidP="00CF13AA">
      <w:pPr>
        <w:pStyle w:val="PGAnswerLines"/>
      </w:pPr>
    </w:p>
    <w:p w14:paraId="2A350B51" w14:textId="4FFFF00D" w:rsidR="00E1198B" w:rsidRDefault="00E1198B" w:rsidP="00CF13AA">
      <w:pPr>
        <w:pStyle w:val="PGAnswerLines"/>
      </w:pPr>
    </w:p>
    <w:p w14:paraId="28A90375" w14:textId="77777777" w:rsidR="00E1198B" w:rsidRDefault="00E1198B" w:rsidP="00CF13AA">
      <w:pPr>
        <w:pStyle w:val="PGAnswerLines"/>
      </w:pPr>
    </w:p>
    <w:p w14:paraId="05B92048" w14:textId="77777777" w:rsidR="00CF13AA" w:rsidRPr="009B4B24" w:rsidRDefault="00CF13AA" w:rsidP="00CF13AA">
      <w:pPr>
        <w:pStyle w:val="PGAnswerLines"/>
        <w:spacing w:before="0" w:line="240" w:lineRule="auto"/>
      </w:pPr>
    </w:p>
    <w:p w14:paraId="47CDA29B" w14:textId="2514B259" w:rsidR="009B4B24" w:rsidRPr="009B4B24" w:rsidRDefault="009B4B24" w:rsidP="00A02B31">
      <w:pPr>
        <w:pStyle w:val="PGQuestion-toplevel"/>
      </w:pPr>
      <w:r w:rsidRPr="009B4B24">
        <w:t>3.</w:t>
      </w:r>
      <w:r w:rsidRPr="009B4B24">
        <w:tab/>
        <w:t>This question is about how p</w:t>
      </w:r>
      <w:r w:rsidR="006E46F6" w:rsidRPr="00EB6DAE">
        <w:t>igments</w:t>
      </w:r>
      <w:r w:rsidRPr="009B4B24">
        <w:t xml:space="preserve"> </w:t>
      </w:r>
      <w:r w:rsidR="006E46F6" w:rsidRPr="00EB6DAE">
        <w:t xml:space="preserve">and paints </w:t>
      </w:r>
      <w:r w:rsidRPr="009B4B24">
        <w:t xml:space="preserve">are used to </w:t>
      </w:r>
      <w:r w:rsidR="006E46F6" w:rsidRPr="00EB6DAE">
        <w:t>enhance polymers</w:t>
      </w:r>
      <w:r w:rsidRPr="009B4B24">
        <w:t>.</w:t>
      </w:r>
      <w:r w:rsidRPr="009B4B24">
        <w:tab/>
      </w:r>
    </w:p>
    <w:p w14:paraId="36E3F903" w14:textId="242759E3" w:rsidR="009B4B24" w:rsidRPr="009B4B24" w:rsidRDefault="009B4B24" w:rsidP="00A02B31">
      <w:pPr>
        <w:pStyle w:val="PGQuestion-2ndlevel"/>
      </w:pPr>
      <w:r w:rsidRPr="009B4B24">
        <w:t>(a)</w:t>
      </w:r>
      <w:r w:rsidRPr="009B4B24">
        <w:tab/>
        <w:t xml:space="preserve">Give </w:t>
      </w:r>
      <w:r w:rsidRPr="009B4B24">
        <w:rPr>
          <w:b/>
        </w:rPr>
        <w:t>two</w:t>
      </w:r>
      <w:r w:rsidRPr="009B4B24">
        <w:t xml:space="preserve"> ways in which </w:t>
      </w:r>
      <w:r w:rsidR="006E46F6" w:rsidRPr="00EB6DAE">
        <w:t>pigments</w:t>
      </w:r>
      <w:r w:rsidRPr="009B4B24">
        <w:t xml:space="preserve"> can be used to enhance </w:t>
      </w:r>
      <w:r w:rsidR="006E46F6" w:rsidRPr="00EB6DAE">
        <w:t>polymer</w:t>
      </w:r>
      <w:r w:rsidRPr="009B4B24">
        <w:t xml:space="preserve">s.                   </w:t>
      </w:r>
      <w:r w:rsidRPr="009B4B24">
        <w:tab/>
        <w:t xml:space="preserve"> [2]</w:t>
      </w:r>
    </w:p>
    <w:p w14:paraId="67FC5211" w14:textId="2540EED7" w:rsidR="00CF13AA" w:rsidRPr="00FE300C" w:rsidRDefault="00CF13AA" w:rsidP="00FE300C">
      <w:pPr>
        <w:pStyle w:val="PGAnswerLines"/>
        <w:ind w:left="426"/>
      </w:pPr>
    </w:p>
    <w:p w14:paraId="37BAB235" w14:textId="1787EDEB" w:rsidR="00FE300C" w:rsidRDefault="00FE300C" w:rsidP="00FE300C">
      <w:pPr>
        <w:pStyle w:val="PGAnswerLines"/>
        <w:ind w:left="426"/>
      </w:pPr>
    </w:p>
    <w:p w14:paraId="54BEFE60" w14:textId="77777777" w:rsidR="00E1198B" w:rsidRDefault="00E1198B" w:rsidP="00FE300C">
      <w:pPr>
        <w:pStyle w:val="PGAnswerLines"/>
        <w:ind w:left="426"/>
      </w:pPr>
      <w:bookmarkStart w:id="3" w:name="_GoBack"/>
      <w:bookmarkEnd w:id="3"/>
    </w:p>
    <w:p w14:paraId="65B737E0" w14:textId="40E77D24" w:rsidR="00E1198B" w:rsidRDefault="00E1198B" w:rsidP="00FE300C">
      <w:pPr>
        <w:pStyle w:val="PGAnswerLines"/>
        <w:ind w:left="426"/>
      </w:pPr>
    </w:p>
    <w:p w14:paraId="0BB8B615" w14:textId="77777777" w:rsidR="00E1198B" w:rsidRPr="00FE300C" w:rsidRDefault="00E1198B" w:rsidP="00FE300C">
      <w:pPr>
        <w:pStyle w:val="PGAnswerLines"/>
        <w:ind w:left="426"/>
      </w:pPr>
    </w:p>
    <w:p w14:paraId="591E8532" w14:textId="482DFB9A" w:rsidR="00E1198B" w:rsidRDefault="00E1198B">
      <w:pPr>
        <w:rPr>
          <w:rFonts w:ascii="Arial" w:hAnsi="Arial" w:cs="Arial"/>
          <w:color w:val="000000" w:themeColor="text1"/>
        </w:rPr>
      </w:pPr>
      <w:r>
        <w:br w:type="page"/>
      </w:r>
    </w:p>
    <w:p w14:paraId="17D890DC" w14:textId="2E5EF80C" w:rsidR="009B4B24" w:rsidRPr="005368B7" w:rsidRDefault="009B4B24" w:rsidP="005368B7">
      <w:pPr>
        <w:pStyle w:val="PGQuestion-2ndlevel"/>
      </w:pPr>
      <w:r w:rsidRPr="005368B7">
        <w:lastRenderedPageBreak/>
        <w:t>(b)</w:t>
      </w:r>
      <w:r w:rsidRPr="005368B7">
        <w:tab/>
      </w:r>
      <w:r w:rsidR="006E46F6" w:rsidRPr="005368B7">
        <w:t>A</w:t>
      </w:r>
      <w:r w:rsidRPr="005368B7">
        <w:t>crylic</w:t>
      </w:r>
      <w:r w:rsidR="006E46F6" w:rsidRPr="005368B7">
        <w:t xml:space="preserve"> spray</w:t>
      </w:r>
      <w:r w:rsidRPr="005368B7">
        <w:t xml:space="preserve"> paints can be used on </w:t>
      </w:r>
      <w:r w:rsidR="006E46F6" w:rsidRPr="005368B7">
        <w:t>some polymers</w:t>
      </w:r>
      <w:r w:rsidRPr="005368B7">
        <w:t>.</w:t>
      </w:r>
      <w:r w:rsidRPr="005368B7">
        <w:br/>
        <w:t xml:space="preserve">Describe how to </w:t>
      </w:r>
      <w:r w:rsidR="00BE06FC" w:rsidRPr="005368B7">
        <w:t>prepare</w:t>
      </w:r>
      <w:r w:rsidRPr="005368B7">
        <w:t xml:space="preserve"> </w:t>
      </w:r>
      <w:r w:rsidR="006E46F6" w:rsidRPr="005368B7">
        <w:t>an ABS moulding</w:t>
      </w:r>
      <w:r w:rsidRPr="005368B7">
        <w:t xml:space="preserve"> </w:t>
      </w:r>
      <w:r w:rsidR="00B9166E" w:rsidRPr="005368B7">
        <w:t>for spraying with</w:t>
      </w:r>
      <w:r w:rsidRPr="005368B7">
        <w:t xml:space="preserve"> </w:t>
      </w:r>
      <w:r w:rsidR="006E46F6" w:rsidRPr="005368B7">
        <w:t xml:space="preserve">acrylic </w:t>
      </w:r>
      <w:r w:rsidRPr="005368B7">
        <w:t xml:space="preserve">paint.           </w:t>
      </w:r>
      <w:r w:rsidRPr="005368B7">
        <w:tab/>
        <w:t>[4]</w:t>
      </w:r>
    </w:p>
    <w:p w14:paraId="6E6E6A15" w14:textId="50C0425A" w:rsidR="00FE300C" w:rsidRDefault="00FE300C" w:rsidP="00FE300C">
      <w:pPr>
        <w:pStyle w:val="PGAnswerLines"/>
        <w:ind w:left="426"/>
      </w:pPr>
    </w:p>
    <w:p w14:paraId="7ABE4957" w14:textId="12D962E2" w:rsidR="00FE300C" w:rsidRDefault="00FE300C" w:rsidP="00FE300C">
      <w:pPr>
        <w:pStyle w:val="PGAnswerLines"/>
        <w:ind w:left="426"/>
      </w:pPr>
    </w:p>
    <w:p w14:paraId="38B33B63" w14:textId="4EFA2326" w:rsidR="00E1198B" w:rsidRDefault="00E1198B" w:rsidP="00FE300C">
      <w:pPr>
        <w:pStyle w:val="PGAnswerLines"/>
        <w:ind w:left="426"/>
      </w:pPr>
    </w:p>
    <w:p w14:paraId="6D234F01" w14:textId="7E9AD045" w:rsidR="00E1198B" w:rsidRDefault="00E1198B" w:rsidP="00FE300C">
      <w:pPr>
        <w:pStyle w:val="PGAnswerLines"/>
        <w:ind w:left="426"/>
      </w:pPr>
    </w:p>
    <w:p w14:paraId="1434F176" w14:textId="4E200239" w:rsidR="00E1198B" w:rsidRDefault="00E1198B" w:rsidP="00FE300C">
      <w:pPr>
        <w:pStyle w:val="PGAnswerLines"/>
        <w:ind w:left="426"/>
      </w:pPr>
    </w:p>
    <w:p w14:paraId="3D02340D" w14:textId="77777777" w:rsidR="00E1198B" w:rsidRDefault="00E1198B" w:rsidP="00FE300C">
      <w:pPr>
        <w:pStyle w:val="PGAnswerLines"/>
        <w:ind w:left="426"/>
      </w:pPr>
    </w:p>
    <w:p w14:paraId="1F863817" w14:textId="77777777" w:rsidR="00FE300C" w:rsidRDefault="00FE300C" w:rsidP="00FE300C">
      <w:pPr>
        <w:pStyle w:val="PGAnswerLines"/>
        <w:ind w:left="426"/>
      </w:pPr>
    </w:p>
    <w:p w14:paraId="313B391D" w14:textId="77777777" w:rsidR="00FE300C" w:rsidRDefault="00FE300C" w:rsidP="00FE300C">
      <w:pPr>
        <w:pStyle w:val="PGAnswerLines"/>
        <w:ind w:left="426"/>
      </w:pPr>
    </w:p>
    <w:p w14:paraId="7213005A" w14:textId="733BEB4C" w:rsidR="009B4B24" w:rsidRPr="009B4B24" w:rsidRDefault="009B4B24" w:rsidP="005368B7">
      <w:pPr>
        <w:pStyle w:val="PGQuestion-toplevel"/>
        <w:tabs>
          <w:tab w:val="clear" w:pos="9637"/>
          <w:tab w:val="right" w:pos="9354"/>
        </w:tabs>
      </w:pPr>
      <w:r w:rsidRPr="009B4B24">
        <w:t>4.</w:t>
      </w:r>
      <w:r w:rsidRPr="009B4B24">
        <w:tab/>
        <w:t xml:space="preserve">Describe the process of </w:t>
      </w:r>
      <w:r w:rsidR="005A313F" w:rsidRPr="00EB6DAE">
        <w:t xml:space="preserve">joining </w:t>
      </w:r>
      <w:r w:rsidR="005A313F" w:rsidRPr="009708CB">
        <w:rPr>
          <w:b/>
        </w:rPr>
        <w:t>two</w:t>
      </w:r>
      <w:r w:rsidR="005A313F" w:rsidRPr="00EB6DAE">
        <w:t xml:space="preserve"> pieces of acrylic</w:t>
      </w:r>
      <w:r w:rsidR="00563E95">
        <w:t xml:space="preserve"> with a solvent cement</w:t>
      </w:r>
      <w:r w:rsidRPr="009B4B24">
        <w:t>.</w:t>
      </w:r>
      <w:r w:rsidRPr="009B4B24">
        <w:tab/>
        <w:t xml:space="preserve">   [4]</w:t>
      </w:r>
    </w:p>
    <w:p w14:paraId="4E3C6115" w14:textId="5548C800" w:rsidR="009708CB" w:rsidRDefault="009708CB" w:rsidP="009708CB">
      <w:pPr>
        <w:pStyle w:val="PGAnswerLines"/>
      </w:pPr>
    </w:p>
    <w:p w14:paraId="642D8642" w14:textId="41847F26" w:rsidR="009708CB" w:rsidRDefault="009708CB" w:rsidP="009708CB">
      <w:pPr>
        <w:pStyle w:val="PGAnswerLines"/>
      </w:pPr>
    </w:p>
    <w:p w14:paraId="0E2A7300" w14:textId="08176429" w:rsidR="009708CB" w:rsidRDefault="009708CB" w:rsidP="009708CB">
      <w:pPr>
        <w:pStyle w:val="PGAnswerLines"/>
      </w:pPr>
    </w:p>
    <w:p w14:paraId="046A2A80" w14:textId="77ED2D6A" w:rsidR="009708CB" w:rsidRDefault="009708CB" w:rsidP="009708CB">
      <w:pPr>
        <w:pStyle w:val="PGAnswerLines"/>
      </w:pPr>
    </w:p>
    <w:p w14:paraId="60F42F32" w14:textId="21D2444C" w:rsidR="009708CB" w:rsidRDefault="009708CB" w:rsidP="009708CB">
      <w:pPr>
        <w:pStyle w:val="PGAnswerLines"/>
      </w:pPr>
    </w:p>
    <w:p w14:paraId="1A92C9BD" w14:textId="331F9A4A" w:rsidR="009708CB" w:rsidRDefault="009708CB" w:rsidP="009708CB">
      <w:pPr>
        <w:pStyle w:val="PGAnswerLines"/>
      </w:pPr>
    </w:p>
    <w:p w14:paraId="5E6ECFC3" w14:textId="5C256599" w:rsidR="00E1198B" w:rsidRDefault="00E1198B" w:rsidP="009708CB">
      <w:pPr>
        <w:pStyle w:val="PGAnswerLines"/>
      </w:pPr>
    </w:p>
    <w:p w14:paraId="21B77ECB" w14:textId="77777777" w:rsidR="00E1198B" w:rsidRDefault="00E1198B" w:rsidP="009708CB">
      <w:pPr>
        <w:pStyle w:val="PGAnswerLines"/>
      </w:pPr>
    </w:p>
    <w:p w14:paraId="2F35401F" w14:textId="77777777" w:rsidR="009708CB" w:rsidRDefault="009708CB" w:rsidP="009708CB">
      <w:pPr>
        <w:pStyle w:val="PGAnswerLines"/>
        <w:spacing w:before="0" w:line="240" w:lineRule="auto"/>
      </w:pPr>
    </w:p>
    <w:p w14:paraId="6558F0E9" w14:textId="4E4412CF" w:rsidR="009708CB" w:rsidRDefault="009B4B24" w:rsidP="009708CB">
      <w:pPr>
        <w:pStyle w:val="PGQuestion-toplevel"/>
        <w:tabs>
          <w:tab w:val="clear" w:pos="9637"/>
          <w:tab w:val="right" w:pos="9354"/>
        </w:tabs>
      </w:pPr>
      <w:r w:rsidRPr="009B4B24">
        <w:t>5.</w:t>
      </w:r>
      <w:r w:rsidRPr="009B4B24">
        <w:tab/>
        <w:t>Give</w:t>
      </w:r>
      <w:r w:rsidRPr="009B4B24">
        <w:rPr>
          <w:b/>
        </w:rPr>
        <w:t xml:space="preserve"> two</w:t>
      </w:r>
      <w:r w:rsidRPr="009B4B24">
        <w:t xml:space="preserve"> </w:t>
      </w:r>
      <w:r w:rsidR="009E7168" w:rsidRPr="00EB6DAE">
        <w:t>stages in the production process when pigment can be added</w:t>
      </w:r>
      <w:r w:rsidRPr="009B4B24">
        <w:t xml:space="preserve">.                      </w:t>
      </w:r>
      <w:r w:rsidR="005368B7">
        <w:tab/>
      </w:r>
      <w:r w:rsidRPr="009B4B24">
        <w:t>[2]</w:t>
      </w:r>
    </w:p>
    <w:p w14:paraId="249263B8" w14:textId="7B172E93" w:rsidR="009708CB" w:rsidRDefault="009708CB" w:rsidP="009708CB">
      <w:pPr>
        <w:pStyle w:val="PGAnswerLines"/>
      </w:pPr>
    </w:p>
    <w:p w14:paraId="4362B224" w14:textId="3C58E8EB" w:rsidR="009708CB" w:rsidRDefault="009708CB" w:rsidP="009708CB">
      <w:pPr>
        <w:pStyle w:val="PGAnswerLines"/>
      </w:pPr>
    </w:p>
    <w:p w14:paraId="39EC510B" w14:textId="12C37C64" w:rsidR="009708CB" w:rsidRDefault="009708CB" w:rsidP="009708CB">
      <w:pPr>
        <w:pStyle w:val="PGAnswerLines"/>
      </w:pPr>
    </w:p>
    <w:p w14:paraId="7087B907" w14:textId="77777777" w:rsidR="009708CB" w:rsidRDefault="009708CB" w:rsidP="009708CB">
      <w:pPr>
        <w:pStyle w:val="PGAnswerLines"/>
      </w:pPr>
    </w:p>
    <w:p w14:paraId="1879FCE8" w14:textId="1AE81F42" w:rsidR="009708CB" w:rsidRDefault="009708CB" w:rsidP="009708CB">
      <w:pPr>
        <w:pStyle w:val="PGAnswerLines"/>
        <w:spacing w:before="0" w:line="240" w:lineRule="auto"/>
      </w:pPr>
    </w:p>
    <w:p w14:paraId="581C1F49" w14:textId="623960D1" w:rsidR="00720B6B" w:rsidRPr="009708CB" w:rsidRDefault="009708CB" w:rsidP="009708CB">
      <w:pPr>
        <w:pStyle w:val="PGQuestion-toplevel"/>
        <w:tabs>
          <w:tab w:val="clear" w:pos="9637"/>
          <w:tab w:val="right" w:pos="9354"/>
        </w:tabs>
      </w:pPr>
      <w:r>
        <w:tab/>
      </w:r>
      <w:r>
        <w:tab/>
      </w:r>
      <w:r w:rsidR="00113495" w:rsidRPr="00B40D08">
        <w:t>[</w:t>
      </w:r>
      <w:r w:rsidR="00AE17E6" w:rsidRPr="00B40D08">
        <w:t>Total 1</w:t>
      </w:r>
      <w:r w:rsidR="009E7168" w:rsidRPr="00B40D08">
        <w:t>8</w:t>
      </w:r>
      <w:r w:rsidR="00AE17E6" w:rsidRPr="00B40D08">
        <w:t xml:space="preserve"> marks</w:t>
      </w:r>
      <w:r w:rsidR="00113495" w:rsidRPr="00B40D08">
        <w:t>]</w:t>
      </w:r>
    </w:p>
    <w:sectPr w:rsidR="00720B6B" w:rsidRPr="009708CB" w:rsidSect="005368B7">
      <w:headerReference w:type="default" r:id="rId11"/>
      <w:footerReference w:type="default" r:id="rId12"/>
      <w:pgSz w:w="11906" w:h="16838"/>
      <w:pgMar w:top="1692" w:right="1418" w:bottom="709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EB136" w14:textId="77777777" w:rsidR="00AD54DD" w:rsidRDefault="00AD54DD" w:rsidP="005254A7">
      <w:pPr>
        <w:spacing w:after="0" w:line="240" w:lineRule="auto"/>
      </w:pPr>
      <w:r>
        <w:separator/>
      </w:r>
    </w:p>
  </w:endnote>
  <w:endnote w:type="continuationSeparator" w:id="0">
    <w:p w14:paraId="00C131A6" w14:textId="77777777" w:rsidR="00AD54DD" w:rsidRDefault="00AD54D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57214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DB8654B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4B679E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612CCF5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D9D41" w14:textId="77777777" w:rsidR="00AD54DD" w:rsidRDefault="00AD54DD" w:rsidP="005254A7">
      <w:pPr>
        <w:spacing w:after="0" w:line="240" w:lineRule="auto"/>
      </w:pPr>
      <w:r>
        <w:separator/>
      </w:r>
    </w:p>
  </w:footnote>
  <w:footnote w:type="continuationSeparator" w:id="0">
    <w:p w14:paraId="3E96C70A" w14:textId="77777777" w:rsidR="00AD54DD" w:rsidRDefault="00AD54D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5150F" w14:textId="4419F06C" w:rsidR="005254A7" w:rsidRPr="000B21DB" w:rsidRDefault="00613A1F" w:rsidP="00613A1F">
    <w:pPr>
      <w:pStyle w:val="Header"/>
      <w:ind w:left="14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485D2968">
          <wp:simplePos x="0" y="0"/>
          <wp:positionH relativeFrom="column">
            <wp:posOffset>4212590</wp:posOffset>
          </wp:positionH>
          <wp:positionV relativeFrom="paragraph">
            <wp:posOffset>-79706</wp:posOffset>
          </wp:positionV>
          <wp:extent cx="1716122" cy="411869"/>
          <wp:effectExtent l="0" t="0" r="0" b="7620"/>
          <wp:wrapNone/>
          <wp:docPr id="20" name="Picture 2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122" cy="411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4A0A1575">
              <wp:simplePos x="0" y="0"/>
              <wp:positionH relativeFrom="column">
                <wp:posOffset>-741045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AB1C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C9509BE" w14:textId="77777777" w:rsidR="005254A7" w:rsidRPr="00CD5D79" w:rsidRDefault="00B4789D" w:rsidP="00613A1F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B679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5348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B679E" w:rsidRPr="004B679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Finishing </w:t>
                          </w:r>
                          <w:r w:rsidR="009263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polymers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9263B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Processing and working with </w:t>
                          </w:r>
                          <w:r w:rsidR="009263B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polymers</w:t>
                          </w:r>
                        </w:p>
                        <w:p w14:paraId="4CA3667C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left:0;text-align:left;margin-left:-58.3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" fillcolor="#4ab1c8" stroked="f">
              <v:fill opacity="64764f"/>
              <v:textbox>
                <w:txbxContent>
                  <w:p w14:paraId="0C9509BE" w14:textId="77777777" w:rsidR="005254A7" w:rsidRPr="00CD5D79" w:rsidRDefault="00B4789D" w:rsidP="00613A1F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B679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5348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B679E" w:rsidRPr="004B679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Finishing </w:t>
                    </w:r>
                    <w:r w:rsidR="009263B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polymers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9263B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Processing and working with </w:t>
                    </w:r>
                    <w:r w:rsidR="009263B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polymers</w:t>
                    </w:r>
                  </w:p>
                  <w:p w14:paraId="4CA3667C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39F802F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C7D"/>
    <w:multiLevelType w:val="hybridMultilevel"/>
    <w:tmpl w:val="5B32E9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72F40"/>
    <w:rsid w:val="000C5B6F"/>
    <w:rsid w:val="000C6DAD"/>
    <w:rsid w:val="00113495"/>
    <w:rsid w:val="00165339"/>
    <w:rsid w:val="0016583F"/>
    <w:rsid w:val="001D4708"/>
    <w:rsid w:val="001E6D32"/>
    <w:rsid w:val="001F7D11"/>
    <w:rsid w:val="002067C5"/>
    <w:rsid w:val="00211934"/>
    <w:rsid w:val="00277857"/>
    <w:rsid w:val="002B5CB4"/>
    <w:rsid w:val="003621FE"/>
    <w:rsid w:val="003C3D2F"/>
    <w:rsid w:val="003D2E20"/>
    <w:rsid w:val="003D321E"/>
    <w:rsid w:val="00434B1F"/>
    <w:rsid w:val="00444627"/>
    <w:rsid w:val="00447C74"/>
    <w:rsid w:val="004B679E"/>
    <w:rsid w:val="004F7E43"/>
    <w:rsid w:val="005254A7"/>
    <w:rsid w:val="00534848"/>
    <w:rsid w:val="005368B7"/>
    <w:rsid w:val="00563BDE"/>
    <w:rsid w:val="00563E95"/>
    <w:rsid w:val="00595F89"/>
    <w:rsid w:val="005A313F"/>
    <w:rsid w:val="005A4A34"/>
    <w:rsid w:val="005C200E"/>
    <w:rsid w:val="00604185"/>
    <w:rsid w:val="00604905"/>
    <w:rsid w:val="00613A1F"/>
    <w:rsid w:val="0064562C"/>
    <w:rsid w:val="006578C8"/>
    <w:rsid w:val="00697B81"/>
    <w:rsid w:val="006E46F6"/>
    <w:rsid w:val="006F13A9"/>
    <w:rsid w:val="007076A9"/>
    <w:rsid w:val="0071681C"/>
    <w:rsid w:val="00720B6B"/>
    <w:rsid w:val="0079415C"/>
    <w:rsid w:val="00796A6C"/>
    <w:rsid w:val="007A544B"/>
    <w:rsid w:val="007A79A7"/>
    <w:rsid w:val="00802FC4"/>
    <w:rsid w:val="00817302"/>
    <w:rsid w:val="00820B6C"/>
    <w:rsid w:val="008344C6"/>
    <w:rsid w:val="008772AC"/>
    <w:rsid w:val="008A19B3"/>
    <w:rsid w:val="008A55DB"/>
    <w:rsid w:val="008A563D"/>
    <w:rsid w:val="008C0EFC"/>
    <w:rsid w:val="008E0346"/>
    <w:rsid w:val="009263B9"/>
    <w:rsid w:val="009708CB"/>
    <w:rsid w:val="009A51EC"/>
    <w:rsid w:val="009B4B24"/>
    <w:rsid w:val="009E7168"/>
    <w:rsid w:val="00A02B31"/>
    <w:rsid w:val="00A10E2D"/>
    <w:rsid w:val="00A15178"/>
    <w:rsid w:val="00A709E7"/>
    <w:rsid w:val="00A71B65"/>
    <w:rsid w:val="00A83109"/>
    <w:rsid w:val="00AA5A0A"/>
    <w:rsid w:val="00AD1A70"/>
    <w:rsid w:val="00AD54DD"/>
    <w:rsid w:val="00AD6C64"/>
    <w:rsid w:val="00AE17E6"/>
    <w:rsid w:val="00B40D08"/>
    <w:rsid w:val="00B4789D"/>
    <w:rsid w:val="00B56511"/>
    <w:rsid w:val="00B62ACF"/>
    <w:rsid w:val="00B64E4F"/>
    <w:rsid w:val="00B9166E"/>
    <w:rsid w:val="00BE06FC"/>
    <w:rsid w:val="00C10008"/>
    <w:rsid w:val="00C17DAF"/>
    <w:rsid w:val="00C419C2"/>
    <w:rsid w:val="00CA5909"/>
    <w:rsid w:val="00CB5AC2"/>
    <w:rsid w:val="00CC363D"/>
    <w:rsid w:val="00CE5DE5"/>
    <w:rsid w:val="00CF13AA"/>
    <w:rsid w:val="00D21A34"/>
    <w:rsid w:val="00D21DD5"/>
    <w:rsid w:val="00D71F76"/>
    <w:rsid w:val="00D878EB"/>
    <w:rsid w:val="00D932B3"/>
    <w:rsid w:val="00DE567C"/>
    <w:rsid w:val="00DF0C0E"/>
    <w:rsid w:val="00E1198B"/>
    <w:rsid w:val="00E30E90"/>
    <w:rsid w:val="00E31D42"/>
    <w:rsid w:val="00E50F5E"/>
    <w:rsid w:val="00E62837"/>
    <w:rsid w:val="00E72A10"/>
    <w:rsid w:val="00E80B52"/>
    <w:rsid w:val="00EB6DAE"/>
    <w:rsid w:val="00EC0148"/>
    <w:rsid w:val="00EF324A"/>
    <w:rsid w:val="00F50380"/>
    <w:rsid w:val="00F566A0"/>
    <w:rsid w:val="00F841EA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538C5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13A1F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13A1F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9B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613A1F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613A1F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13A1F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13A1F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613A1F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13A1F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613A1F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13A1F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613A1F"/>
    <w:rPr>
      <w:b/>
    </w:rPr>
  </w:style>
  <w:style w:type="character" w:customStyle="1" w:styleId="PGBoldItalic">
    <w:name w:val="PG Bold Italic"/>
    <w:uiPriority w:val="1"/>
    <w:qFormat/>
    <w:rsid w:val="00613A1F"/>
    <w:rPr>
      <w:b/>
      <w:i/>
    </w:rPr>
  </w:style>
  <w:style w:type="paragraph" w:customStyle="1" w:styleId="PGDocumentTitle">
    <w:name w:val="PG Document Title"/>
    <w:basedOn w:val="Normal"/>
    <w:qFormat/>
    <w:rsid w:val="00613A1F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613A1F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613A1F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13A1F"/>
    <w:pPr>
      <w:numPr>
        <w:numId w:val="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13A1F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13A1F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13A1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613A1F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13A1F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13A1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613A1F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13A1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613A1F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613A1F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613A1F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13A1F"/>
    <w:rPr>
      <w:b/>
      <w:color w:val="FF0000"/>
    </w:rPr>
  </w:style>
  <w:style w:type="table" w:customStyle="1" w:styleId="PGTable1">
    <w:name w:val="PG Table 1"/>
    <w:basedOn w:val="TableNormal"/>
    <w:uiPriority w:val="99"/>
    <w:rsid w:val="00613A1F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13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13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13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13A1F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613A1F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13A1F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613A1F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613A1F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13A1F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13A1F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613A1F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613A1F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613A1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5334-B4AC-4B94-BECD-32EAEEC2FE09}">
  <ds:schemaRefs>
    <ds:schemaRef ds:uri="http://schemas.openxmlformats.org/package/2006/metadata/core-properties"/>
    <ds:schemaRef ds:uri="http://purl.org/dc/terms/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26F4CA-4675-4EDF-B2B9-7261966AA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5F90E-67B7-454A-91BA-895F8BF9C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D66D27-403E-4AB3-8C13-FE341DA7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8</cp:revision>
  <dcterms:created xsi:type="dcterms:W3CDTF">2019-07-17T11:52:00Z</dcterms:created>
  <dcterms:modified xsi:type="dcterms:W3CDTF">2019-07-18T15:58:00Z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