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3C" w:rsidRPr="000A4D88" w:rsidRDefault="00B56B3C">
      <w:pPr>
        <w:rPr>
          <w:rFonts w:ascii="Arial" w:hAnsi="Arial" w:cs="Arial"/>
          <w:color w:val="000000"/>
        </w:rPr>
      </w:pPr>
    </w:p>
    <w:p w:rsidR="00EF51B6" w:rsidRPr="000A4D88" w:rsidRDefault="00052EE5" w:rsidP="00EF51B6">
      <w:pPr>
        <w:pStyle w:val="PGWorksheetHeading"/>
        <w:rPr>
          <w:rFonts w:ascii="Arial" w:hAnsi="Arial" w:cs="Arial"/>
          <w:color w:val="000000"/>
          <w:sz w:val="28"/>
          <w:szCs w:val="28"/>
        </w:rPr>
      </w:pPr>
      <w:r w:rsidRPr="000A4D88">
        <w:rPr>
          <w:rFonts w:ascii="Arial" w:hAnsi="Arial" w:cs="Arial"/>
          <w:color w:val="000000"/>
          <w:sz w:val="32"/>
        </w:rPr>
        <w:t xml:space="preserve">Worksheet </w:t>
      </w:r>
      <w:r w:rsidR="00EB4F86" w:rsidRPr="000A4D88">
        <w:rPr>
          <w:rFonts w:ascii="Arial" w:hAnsi="Arial" w:cs="Arial"/>
          <w:color w:val="000000"/>
          <w:sz w:val="32"/>
        </w:rPr>
        <w:t>5</w:t>
      </w:r>
      <w:r w:rsidRPr="000A4D88">
        <w:rPr>
          <w:rFonts w:ascii="Arial" w:hAnsi="Arial" w:cs="Arial"/>
          <w:color w:val="000000"/>
          <w:sz w:val="32"/>
        </w:rPr>
        <w:t xml:space="preserve">: </w:t>
      </w:r>
      <w:r w:rsidR="00EB4F86" w:rsidRPr="000A4D88">
        <w:rPr>
          <w:rFonts w:ascii="Arial" w:hAnsi="Arial" w:cs="Arial"/>
          <w:color w:val="000000"/>
          <w:sz w:val="32"/>
        </w:rPr>
        <w:t>Macros and charts</w:t>
      </w:r>
      <w:r w:rsidR="00EF51B6" w:rsidRPr="000A4D8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EB4F86" w:rsidRPr="000A4D88" w:rsidRDefault="00EB4F86" w:rsidP="00EB4F86">
      <w:pPr>
        <w:pStyle w:val="PGWorksheetHeading"/>
        <w:rPr>
          <w:rFonts w:ascii="Arial" w:hAnsi="Arial" w:cs="Arial"/>
          <w:color w:val="000000"/>
          <w:sz w:val="28"/>
          <w:szCs w:val="28"/>
        </w:rPr>
      </w:pPr>
      <w:r w:rsidRPr="000A4D88">
        <w:rPr>
          <w:rFonts w:ascii="Arial" w:hAnsi="Arial" w:cs="Arial"/>
          <w:color w:val="000000"/>
          <w:sz w:val="28"/>
          <w:szCs w:val="28"/>
        </w:rPr>
        <w:t>Task 1: Create a macro to reset seat bookings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Open the spreadsheet that you created in the last lesson</w:t>
      </w:r>
      <w:r w:rsidR="00670071" w:rsidRPr="000A4D88">
        <w:rPr>
          <w:rFonts w:ascii="Arial" w:hAnsi="Arial" w:cs="Arial"/>
          <w:b w:val="0"/>
          <w:color w:val="000000"/>
          <w:sz w:val="22"/>
        </w:rPr>
        <w:t xml:space="preserve">, which has the </w:t>
      </w:r>
      <w:r w:rsidRPr="000A4D88">
        <w:rPr>
          <w:rFonts w:ascii="Arial" w:hAnsi="Arial" w:cs="Arial"/>
          <w:b w:val="0"/>
          <w:color w:val="000000"/>
          <w:sz w:val="22"/>
        </w:rPr>
        <w:t xml:space="preserve">seating plan, calculations of the revenue from seat sales and the number of seats that have been sold. If you have not got this spreadsheet handy, open </w:t>
      </w:r>
      <w:r w:rsidR="00670071" w:rsidRPr="000A4D88">
        <w:rPr>
          <w:rFonts w:ascii="Arial" w:hAnsi="Arial" w:cs="Arial"/>
          <w:color w:val="000000"/>
          <w:sz w:val="22"/>
        </w:rPr>
        <w:t>TNBT Seat Booking Complete (No Macro or chart)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instead.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Make sure the </w:t>
      </w:r>
      <w:r w:rsidRPr="000A4D88">
        <w:rPr>
          <w:rFonts w:ascii="Arial" w:hAnsi="Arial" w:cs="Arial"/>
          <w:color w:val="000000"/>
          <w:sz w:val="22"/>
        </w:rPr>
        <w:t>Developer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tab is visible.</w:t>
      </w:r>
    </w:p>
    <w:p w:rsidR="00EB4F86" w:rsidRPr="000A4D88" w:rsidRDefault="00EB4F86" w:rsidP="000A4D88">
      <w:pPr>
        <w:pStyle w:val="PGWorksheetHeading"/>
        <w:numPr>
          <w:ilvl w:val="0"/>
          <w:numId w:val="18"/>
        </w:numPr>
        <w:spacing w:after="160" w:line="259" w:lineRule="auto"/>
        <w:ind w:left="709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Click the </w:t>
      </w:r>
      <w:r w:rsidRPr="000A4D88">
        <w:rPr>
          <w:rFonts w:ascii="Arial" w:hAnsi="Arial" w:cs="Arial"/>
          <w:bCs/>
          <w:color w:val="000000"/>
          <w:sz w:val="22"/>
        </w:rPr>
        <w:t>File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tab, click </w:t>
      </w:r>
      <w:r w:rsidRPr="000A4D88">
        <w:rPr>
          <w:rFonts w:ascii="Arial" w:hAnsi="Arial" w:cs="Arial"/>
          <w:bCs/>
          <w:color w:val="000000"/>
          <w:sz w:val="22"/>
        </w:rPr>
        <w:t>Options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and click </w:t>
      </w:r>
      <w:r w:rsidRPr="000A4D88">
        <w:rPr>
          <w:rFonts w:ascii="Arial" w:hAnsi="Arial" w:cs="Arial"/>
          <w:bCs/>
          <w:color w:val="000000"/>
          <w:sz w:val="22"/>
        </w:rPr>
        <w:t>Customize Ribbon</w:t>
      </w:r>
      <w:r w:rsidRPr="000A4D88">
        <w:rPr>
          <w:rFonts w:ascii="Arial" w:hAnsi="Arial" w:cs="Arial"/>
          <w:b w:val="0"/>
          <w:bCs/>
          <w:color w:val="000000"/>
          <w:sz w:val="22"/>
        </w:rPr>
        <w:t xml:space="preserve"> </w:t>
      </w:r>
      <w:r w:rsidRPr="000A4D88">
        <w:rPr>
          <w:rFonts w:ascii="Arial" w:hAnsi="Arial" w:cs="Arial"/>
          <w:b w:val="0"/>
          <w:color w:val="000000"/>
          <w:sz w:val="22"/>
        </w:rPr>
        <w:t xml:space="preserve">in the left column of the window </w:t>
      </w:r>
    </w:p>
    <w:p w:rsidR="00EB4F86" w:rsidRPr="000A4D88" w:rsidRDefault="00EB4F86" w:rsidP="000A4D88">
      <w:pPr>
        <w:pStyle w:val="PGWorksheetHeading"/>
        <w:numPr>
          <w:ilvl w:val="0"/>
          <w:numId w:val="18"/>
        </w:numPr>
        <w:spacing w:after="160" w:line="259" w:lineRule="auto"/>
        <w:ind w:left="709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In the </w:t>
      </w:r>
      <w:r w:rsidRPr="000A4D88">
        <w:rPr>
          <w:rFonts w:ascii="Arial" w:hAnsi="Arial" w:cs="Arial"/>
          <w:bCs/>
          <w:color w:val="000000"/>
          <w:sz w:val="22"/>
        </w:rPr>
        <w:t>Main Tabs</w:t>
      </w:r>
      <w:r w:rsidRPr="000A4D88">
        <w:rPr>
          <w:rFonts w:ascii="Arial" w:hAnsi="Arial" w:cs="Arial"/>
          <w:b w:val="0"/>
          <w:bCs/>
          <w:color w:val="000000"/>
          <w:sz w:val="22"/>
        </w:rPr>
        <w:t xml:space="preserve"> </w:t>
      </w:r>
      <w:r w:rsidRPr="000A4D88">
        <w:rPr>
          <w:rFonts w:ascii="Arial" w:hAnsi="Arial" w:cs="Arial"/>
          <w:b w:val="0"/>
          <w:color w:val="000000"/>
          <w:sz w:val="22"/>
        </w:rPr>
        <w:t xml:space="preserve">list, click </w:t>
      </w:r>
      <w:r w:rsidRPr="000A4D88">
        <w:rPr>
          <w:rFonts w:ascii="Arial" w:hAnsi="Arial" w:cs="Arial"/>
          <w:bCs/>
          <w:color w:val="000000"/>
          <w:sz w:val="22"/>
        </w:rPr>
        <w:t>Developer</w:t>
      </w:r>
      <w:r w:rsidRPr="000A4D88">
        <w:rPr>
          <w:rFonts w:ascii="Arial" w:hAnsi="Arial" w:cs="Arial"/>
          <w:b w:val="0"/>
          <w:color w:val="000000"/>
          <w:sz w:val="22"/>
        </w:rPr>
        <w:t xml:space="preserve">, then click </w:t>
      </w:r>
      <w:r w:rsidRPr="000A4D88">
        <w:rPr>
          <w:rFonts w:ascii="Arial" w:hAnsi="Arial" w:cs="Arial"/>
          <w:bCs/>
          <w:color w:val="000000"/>
          <w:sz w:val="22"/>
        </w:rPr>
        <w:t>OK</w:t>
      </w:r>
      <w:r w:rsidRPr="000A4D88">
        <w:rPr>
          <w:rFonts w:ascii="Arial" w:hAnsi="Arial" w:cs="Arial"/>
          <w:b w:val="0"/>
          <w:color w:val="000000"/>
          <w:sz w:val="22"/>
        </w:rPr>
        <w:t>.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Record the macro:</w:t>
      </w:r>
    </w:p>
    <w:p w:rsidR="00EB4F86" w:rsidRPr="000A4D88" w:rsidRDefault="00EB4F86" w:rsidP="000A4D88">
      <w:pPr>
        <w:pStyle w:val="PGWorksheetHeading"/>
        <w:numPr>
          <w:ilvl w:val="0"/>
          <w:numId w:val="19"/>
        </w:numPr>
        <w:spacing w:after="160" w:line="259" w:lineRule="auto"/>
        <w:ind w:left="709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In the </w:t>
      </w:r>
      <w:r w:rsidRPr="000A4D88">
        <w:rPr>
          <w:rFonts w:ascii="Arial" w:hAnsi="Arial" w:cs="Arial"/>
          <w:color w:val="000000"/>
          <w:sz w:val="22"/>
        </w:rPr>
        <w:t>Code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group on the Developer tab, click </w:t>
      </w:r>
      <w:r w:rsidRPr="000A4D88">
        <w:rPr>
          <w:rFonts w:ascii="Arial" w:hAnsi="Arial" w:cs="Arial"/>
          <w:color w:val="000000"/>
          <w:sz w:val="22"/>
        </w:rPr>
        <w:t>Record Macro</w:t>
      </w:r>
    </w:p>
    <w:p w:rsidR="00EB4F86" w:rsidRPr="000A4D88" w:rsidRDefault="00EB4F86" w:rsidP="000A4D88">
      <w:pPr>
        <w:pStyle w:val="PGWorksheetHeading"/>
        <w:numPr>
          <w:ilvl w:val="0"/>
          <w:numId w:val="19"/>
        </w:numPr>
        <w:spacing w:after="160" w:line="259" w:lineRule="auto"/>
        <w:ind w:left="709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Enter the name </w:t>
      </w:r>
      <w:r w:rsidRPr="000A4D88">
        <w:rPr>
          <w:rFonts w:ascii="Arial" w:hAnsi="Arial" w:cs="Arial"/>
          <w:color w:val="000000"/>
          <w:sz w:val="22"/>
        </w:rPr>
        <w:t>ResetSeats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in the </w:t>
      </w:r>
      <w:r w:rsidRPr="000A4D88">
        <w:rPr>
          <w:rFonts w:ascii="Arial" w:hAnsi="Arial" w:cs="Arial"/>
          <w:color w:val="000000"/>
          <w:sz w:val="22"/>
        </w:rPr>
        <w:t>Macro Name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box, a shortcut key in the </w:t>
      </w:r>
      <w:r w:rsidRPr="000A4D88">
        <w:rPr>
          <w:rFonts w:ascii="Arial" w:hAnsi="Arial" w:cs="Arial"/>
          <w:color w:val="000000"/>
          <w:sz w:val="22"/>
        </w:rPr>
        <w:t>Shortcut key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box, a description in the </w:t>
      </w:r>
      <w:r w:rsidRPr="000A4D88">
        <w:rPr>
          <w:rFonts w:ascii="Arial" w:hAnsi="Arial" w:cs="Arial"/>
          <w:color w:val="000000"/>
          <w:sz w:val="22"/>
        </w:rPr>
        <w:t>Description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box</w:t>
      </w:r>
    </w:p>
    <w:p w:rsidR="00EB4F86" w:rsidRPr="000A4D88" w:rsidRDefault="00EB4F86" w:rsidP="000A4D88">
      <w:pPr>
        <w:pStyle w:val="PGWorksheetHeading"/>
        <w:numPr>
          <w:ilvl w:val="0"/>
          <w:numId w:val="19"/>
        </w:numPr>
        <w:spacing w:after="160" w:line="259" w:lineRule="auto"/>
        <w:ind w:left="709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Click </w:t>
      </w:r>
      <w:r w:rsidRPr="000A4D88">
        <w:rPr>
          <w:rFonts w:ascii="Arial" w:hAnsi="Arial" w:cs="Arial"/>
          <w:color w:val="000000"/>
          <w:sz w:val="22"/>
        </w:rPr>
        <w:t>OK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to start recording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Now clear all the seat</w:t>
      </w:r>
      <w:r w:rsidR="00693FB8" w:rsidRPr="000A4D88">
        <w:rPr>
          <w:rFonts w:ascii="Arial" w:hAnsi="Arial" w:cs="Arial"/>
          <w:b w:val="0"/>
          <w:color w:val="000000"/>
          <w:sz w:val="22"/>
        </w:rPr>
        <w:t>s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in your seat plan. Remember, all your keystrokes are being recorded. Click </w:t>
      </w:r>
      <w:r w:rsidRPr="000A4D88">
        <w:rPr>
          <w:rFonts w:ascii="Arial" w:hAnsi="Arial" w:cs="Arial"/>
          <w:color w:val="000000"/>
          <w:sz w:val="22"/>
        </w:rPr>
        <w:t>Stop Recording</w:t>
      </w:r>
      <w:r w:rsidRPr="000A4D88">
        <w:rPr>
          <w:rFonts w:ascii="Arial" w:hAnsi="Arial" w:cs="Arial"/>
          <w:b w:val="0"/>
          <w:color w:val="000000"/>
          <w:sz w:val="22"/>
        </w:rPr>
        <w:t xml:space="preserve"> when you have cleared the seats.</w:t>
      </w:r>
    </w:p>
    <w:p w:rsidR="00670071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Insert a </w:t>
      </w:r>
      <w:r w:rsidR="00670071" w:rsidRPr="000A4D88">
        <w:rPr>
          <w:rFonts w:ascii="Arial" w:hAnsi="Arial" w:cs="Arial"/>
          <w:b w:val="0"/>
          <w:color w:val="000000"/>
          <w:sz w:val="22"/>
        </w:rPr>
        <w:t xml:space="preserve">Form Control Button from the </w:t>
      </w:r>
      <w:r w:rsidR="00670071" w:rsidRPr="000A4D88">
        <w:rPr>
          <w:rFonts w:ascii="Arial" w:hAnsi="Arial" w:cs="Arial"/>
          <w:color w:val="000000"/>
          <w:sz w:val="22"/>
        </w:rPr>
        <w:t>Insert Controls</w:t>
      </w:r>
      <w:r w:rsidR="00670071" w:rsidRPr="000A4D88">
        <w:rPr>
          <w:rFonts w:ascii="Arial" w:hAnsi="Arial" w:cs="Arial"/>
          <w:b w:val="0"/>
          <w:color w:val="000000"/>
          <w:sz w:val="22"/>
        </w:rPr>
        <w:t xml:space="preserve"> menu and select your macro to assign to it.</w:t>
      </w:r>
    </w:p>
    <w:p w:rsidR="00670071" w:rsidRPr="000A4D88" w:rsidRDefault="00670071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Rename the text on the button and test it out!</w:t>
      </w:r>
    </w:p>
    <w:p w:rsidR="00670071" w:rsidRPr="000A4D88" w:rsidRDefault="00670071" w:rsidP="000A4D88">
      <w:pPr>
        <w:pStyle w:val="PGWorksheetHeading"/>
        <w:spacing w:after="160" w:line="259" w:lineRule="auto"/>
        <w:ind w:left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Alternatively, you could use a text box instead of a button:</w:t>
      </w:r>
    </w:p>
    <w:p w:rsidR="00EB4F86" w:rsidRPr="000A4D88" w:rsidRDefault="00670071" w:rsidP="000A4D88">
      <w:pPr>
        <w:pStyle w:val="PGWorksheetHeading"/>
        <w:numPr>
          <w:ilvl w:val="0"/>
          <w:numId w:val="26"/>
        </w:numPr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Insert a </w:t>
      </w:r>
      <w:r w:rsidR="00EB4F86" w:rsidRPr="000A4D88">
        <w:rPr>
          <w:rFonts w:ascii="Arial" w:hAnsi="Arial" w:cs="Arial"/>
          <w:b w:val="0"/>
          <w:color w:val="000000"/>
          <w:sz w:val="22"/>
        </w:rPr>
        <w:t>text box below the seating plan and format it so that it looks like a button. Put some text on it, “Reset Seats”.</w:t>
      </w:r>
    </w:p>
    <w:p w:rsidR="00EB4F86" w:rsidRPr="000A4D88" w:rsidRDefault="00EB4F86" w:rsidP="000A4D88">
      <w:pPr>
        <w:pStyle w:val="PGWorksheetHeading"/>
        <w:numPr>
          <w:ilvl w:val="0"/>
          <w:numId w:val="26"/>
        </w:numPr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Right-click the textbox and select </w:t>
      </w:r>
      <w:r w:rsidRPr="000A4D88">
        <w:rPr>
          <w:rFonts w:ascii="Arial" w:hAnsi="Arial" w:cs="Arial"/>
          <w:color w:val="000000"/>
          <w:sz w:val="22"/>
        </w:rPr>
        <w:t>Assign Macro</w:t>
      </w:r>
      <w:r w:rsidRPr="000A4D88">
        <w:rPr>
          <w:rFonts w:ascii="Arial" w:hAnsi="Arial" w:cs="Arial"/>
          <w:b w:val="0"/>
          <w:color w:val="000000"/>
          <w:sz w:val="22"/>
        </w:rPr>
        <w:t xml:space="preserve">. Select your macro and click </w:t>
      </w:r>
      <w:r w:rsidRPr="000A4D88">
        <w:rPr>
          <w:rFonts w:ascii="Arial" w:hAnsi="Arial" w:cs="Arial"/>
          <w:color w:val="000000"/>
          <w:sz w:val="22"/>
        </w:rPr>
        <w:t>OK</w:t>
      </w:r>
      <w:r w:rsidRPr="000A4D88">
        <w:rPr>
          <w:rFonts w:ascii="Arial" w:hAnsi="Arial" w:cs="Arial"/>
          <w:b w:val="0"/>
          <w:color w:val="000000"/>
          <w:sz w:val="22"/>
        </w:rPr>
        <w:t>.</w:t>
      </w:r>
    </w:p>
    <w:p w:rsidR="00EB4F86" w:rsidRPr="000A4D88" w:rsidRDefault="00EB4F86" w:rsidP="00EB4F86">
      <w:pPr>
        <w:pStyle w:val="PGWorksheetHeading"/>
        <w:spacing w:after="120" w:line="240" w:lineRule="auto"/>
        <w:rPr>
          <w:rFonts w:ascii="Arial" w:hAnsi="Arial" w:cs="Arial"/>
          <w:color w:val="000000"/>
          <w:sz w:val="22"/>
        </w:rPr>
      </w:pPr>
    </w:p>
    <w:p w:rsidR="00EB4F86" w:rsidRPr="000A4D88" w:rsidRDefault="00EB4F86" w:rsidP="000A4D88">
      <w:pPr>
        <w:pStyle w:val="PGWorksheetHeading"/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0A4D88">
        <w:rPr>
          <w:rFonts w:ascii="Arial" w:hAnsi="Arial" w:cs="Arial"/>
          <w:color w:val="000000"/>
          <w:sz w:val="28"/>
          <w:szCs w:val="28"/>
        </w:rPr>
        <w:t xml:space="preserve">Task 2: Add a pie chart of Seats Remaining 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We will create a pie chart of the number of seats remaining in each price category. To create a simple chart:</w:t>
      </w:r>
    </w:p>
    <w:p w:rsidR="00EB4F86" w:rsidRPr="000A4D88" w:rsidRDefault="00EB4F86" w:rsidP="000A4D88">
      <w:pPr>
        <w:pStyle w:val="PGWorksheetHeading"/>
        <w:numPr>
          <w:ilvl w:val="0"/>
          <w:numId w:val="19"/>
        </w:numPr>
        <w:spacing w:after="160" w:line="259" w:lineRule="auto"/>
        <w:ind w:left="709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Select the four cells containing the heading Seats remaining in Column AB and the values beneath the heading.</w:t>
      </w:r>
    </w:p>
    <w:p w:rsidR="00670071" w:rsidRDefault="00EB4F86" w:rsidP="000A4D88">
      <w:pPr>
        <w:pStyle w:val="PGWorksheetHeading"/>
        <w:numPr>
          <w:ilvl w:val="0"/>
          <w:numId w:val="19"/>
        </w:numPr>
        <w:spacing w:after="160" w:line="259" w:lineRule="auto"/>
        <w:ind w:left="709"/>
        <w:rPr>
          <w:rFonts w:ascii="Arial" w:hAnsi="Arial" w:cs="Arial"/>
          <w:b w:val="0"/>
          <w:color w:val="000000"/>
          <w:sz w:val="24"/>
          <w:szCs w:val="24"/>
        </w:rPr>
      </w:pPr>
      <w:r w:rsidRPr="000A4D88">
        <w:rPr>
          <w:rFonts w:ascii="Arial" w:hAnsi="Arial" w:cs="Arial"/>
          <w:b w:val="0"/>
          <w:color w:val="000000"/>
          <w:sz w:val="22"/>
        </w:rPr>
        <w:t>Click the Insert tab, and select a pie chart. You can choose from one of several types. The pie chart will appear on your spreadsheet and you can drag it to a suitable location</w:t>
      </w:r>
      <w:r w:rsidRPr="000A4D88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0A4D88" w:rsidRDefault="000A4D88" w:rsidP="000A4D88">
      <w:pPr>
        <w:pStyle w:val="PGWorksheetHeading"/>
        <w:spacing w:after="160" w:line="259" w:lineRule="auto"/>
        <w:rPr>
          <w:rFonts w:ascii="Arial" w:hAnsi="Arial" w:cs="Arial"/>
          <w:b w:val="0"/>
          <w:color w:val="000000"/>
          <w:sz w:val="24"/>
          <w:szCs w:val="24"/>
        </w:rPr>
      </w:pPr>
    </w:p>
    <w:p w:rsidR="000A4D88" w:rsidRPr="000A4D88" w:rsidRDefault="000A4D88" w:rsidP="000A4D88">
      <w:pPr>
        <w:pStyle w:val="PGWorksheetHeading"/>
        <w:spacing w:after="160" w:line="259" w:lineRule="auto"/>
        <w:rPr>
          <w:rFonts w:ascii="Arial" w:hAnsi="Arial" w:cs="Arial"/>
          <w:b w:val="0"/>
          <w:color w:val="000000"/>
          <w:sz w:val="24"/>
          <w:szCs w:val="24"/>
        </w:rPr>
      </w:pPr>
    </w:p>
    <w:p w:rsidR="009742AA" w:rsidRPr="000A4D88" w:rsidRDefault="00EB4F86" w:rsidP="000A4D88">
      <w:pPr>
        <w:pStyle w:val="PGWorksheetHeading"/>
        <w:numPr>
          <w:ilvl w:val="0"/>
          <w:numId w:val="19"/>
        </w:numPr>
        <w:spacing w:after="160"/>
        <w:ind w:left="709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Right-click the legend  at the bottom of the chart, currently showing 1, 2 and 3, and click Select data. In the pop-up window, </w:t>
      </w:r>
      <w:bookmarkStart w:id="0" w:name="_GoBack"/>
      <w:bookmarkEnd w:id="0"/>
      <w:r w:rsidRPr="000A4D88">
        <w:rPr>
          <w:rFonts w:ascii="Arial" w:hAnsi="Arial" w:cs="Arial"/>
          <w:b w:val="0"/>
          <w:color w:val="000000"/>
          <w:sz w:val="22"/>
        </w:rPr>
        <w:t xml:space="preserve">in the right-hand box Horizontal (Category) Axis labels, click Edit.  </w:t>
      </w:r>
    </w:p>
    <w:p w:rsidR="00EB4F86" w:rsidRPr="000A4D88" w:rsidRDefault="00880E1C" w:rsidP="000A4D88">
      <w:pPr>
        <w:pStyle w:val="PGWorksheetHeading"/>
        <w:spacing w:after="160"/>
        <w:ind w:left="349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0A4D88">
        <w:rPr>
          <w:color w:val="000000"/>
        </w:rPr>
        <w:drawing>
          <wp:inline distT="0" distB="0" distL="0" distR="0">
            <wp:extent cx="3133725" cy="1009650"/>
            <wp:effectExtent l="0" t="0" r="9525" b="0"/>
            <wp:docPr id="1" name="Picture 1" descr="C:\Users\Rob\AppData\Roaming\PixelMetrics\CaptureWiz\Tem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86" w:rsidRPr="000A4D88" w:rsidRDefault="00EB4F86" w:rsidP="000A4D88">
      <w:pPr>
        <w:pStyle w:val="PGWorksheetHeading"/>
        <w:numPr>
          <w:ilvl w:val="0"/>
          <w:numId w:val="19"/>
        </w:numPr>
        <w:spacing w:after="160" w:line="259" w:lineRule="auto"/>
        <w:ind w:left="709" w:hanging="357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Click in the Axis label range and on your spreadsheet, highlight the seat types</w:t>
      </w:r>
      <w:r w:rsidR="002F3A4D" w:rsidRPr="000A4D88">
        <w:rPr>
          <w:rFonts w:ascii="Arial" w:hAnsi="Arial" w:cs="Arial"/>
          <w:b w:val="0"/>
          <w:color w:val="000000"/>
          <w:sz w:val="22"/>
        </w:rPr>
        <w:t xml:space="preserve"> T13 – T</w:t>
      </w:r>
      <w:r w:rsidRPr="000A4D88">
        <w:rPr>
          <w:rFonts w:ascii="Arial" w:hAnsi="Arial" w:cs="Arial"/>
          <w:b w:val="0"/>
          <w:color w:val="000000"/>
          <w:sz w:val="22"/>
        </w:rPr>
        <w:t>15 (Premium, Standard, Economy). Click OK. Click OK again in the next window.</w:t>
      </w:r>
    </w:p>
    <w:p w:rsidR="002A7DBD" w:rsidRPr="000A4D88" w:rsidRDefault="002A7DBD" w:rsidP="00EB4F86">
      <w:pPr>
        <w:pStyle w:val="PGWorksheetHeading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</w:p>
    <w:p w:rsidR="00EB4F86" w:rsidRPr="000A4D88" w:rsidRDefault="00EB4F86" w:rsidP="00EB4F86">
      <w:pPr>
        <w:pStyle w:val="PGWorksheetHeading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0A4D88">
        <w:rPr>
          <w:rFonts w:ascii="Arial" w:hAnsi="Arial" w:cs="Arial"/>
          <w:color w:val="000000"/>
          <w:sz w:val="28"/>
          <w:szCs w:val="28"/>
        </w:rPr>
        <w:t>Extension Task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You can change the colours of the slices to match your seating plan. Click in the pie chart, and click again in a slice to select just that slice. Right-click and select </w:t>
      </w:r>
      <w:r w:rsidRPr="000A4D88">
        <w:rPr>
          <w:rFonts w:ascii="Arial" w:hAnsi="Arial" w:cs="Arial"/>
          <w:color w:val="000000"/>
          <w:sz w:val="22"/>
        </w:rPr>
        <w:t>Fill</w:t>
      </w:r>
      <w:r w:rsidRPr="000A4D88">
        <w:rPr>
          <w:rFonts w:ascii="Arial" w:hAnsi="Arial" w:cs="Arial"/>
          <w:b w:val="0"/>
          <w:color w:val="000000"/>
          <w:sz w:val="22"/>
        </w:rPr>
        <w:t>. Select colours for each slice.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 xml:space="preserve">Right-click the pie chart and select </w:t>
      </w:r>
      <w:r w:rsidRPr="000A4D88">
        <w:rPr>
          <w:rFonts w:ascii="Arial" w:hAnsi="Arial" w:cs="Arial"/>
          <w:color w:val="000000"/>
          <w:sz w:val="22"/>
        </w:rPr>
        <w:t>Add data labels</w:t>
      </w:r>
      <w:r w:rsidRPr="000A4D88">
        <w:rPr>
          <w:rFonts w:ascii="Arial" w:hAnsi="Arial" w:cs="Arial"/>
          <w:b w:val="0"/>
          <w:color w:val="000000"/>
          <w:sz w:val="22"/>
        </w:rPr>
        <w:t>. You can select each label and change its position and text size.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Experiment with dragging slices, changing text styles and sizes, etc.</w:t>
      </w:r>
    </w:p>
    <w:p w:rsidR="00EB4F86" w:rsidRPr="000A4D88" w:rsidRDefault="00EB4F86" w:rsidP="000A4D88">
      <w:pPr>
        <w:pStyle w:val="PGWorksheetHeading"/>
        <w:numPr>
          <w:ilvl w:val="0"/>
          <w:numId w:val="12"/>
        </w:numPr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</w:rPr>
      </w:pPr>
      <w:r w:rsidRPr="000A4D88">
        <w:rPr>
          <w:rFonts w:ascii="Arial" w:hAnsi="Arial" w:cs="Arial"/>
          <w:b w:val="0"/>
          <w:color w:val="000000"/>
          <w:sz w:val="22"/>
        </w:rPr>
        <w:t>What happens to the chart when you book more seats, book all seats, or clear them?</w:t>
      </w:r>
    </w:p>
    <w:p w:rsidR="00EB4F86" w:rsidRDefault="00EB4F86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0A4D88" w:rsidRDefault="000A4D8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4A4AD3" w:rsidRDefault="004A4AD3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625338" w:rsidRDefault="0062533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625338" w:rsidRDefault="0062533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625338" w:rsidRDefault="0062533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625338" w:rsidRDefault="0062533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85693B" w:rsidRDefault="0085693B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0A4D88" w:rsidRDefault="000A4D8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0A4D88" w:rsidRDefault="000A4D8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0A4D88" w:rsidRDefault="000A4D8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p w:rsidR="000A4D88" w:rsidRDefault="000A4D88" w:rsidP="000A4D88">
      <w:pPr>
        <w:pStyle w:val="PGWorksheetHeading"/>
        <w:pBdr>
          <w:between w:val="single" w:sz="4" w:space="1" w:color="auto"/>
        </w:pBdr>
        <w:spacing w:after="160" w:line="259" w:lineRule="auto"/>
        <w:ind w:left="426"/>
        <w:rPr>
          <w:rFonts w:ascii="Arial" w:hAnsi="Arial" w:cs="Arial"/>
          <w:b w:val="0"/>
          <w:color w:val="000000"/>
          <w:sz w:val="24"/>
          <w:szCs w:val="24"/>
        </w:rPr>
      </w:pPr>
    </w:p>
    <w:sectPr w:rsidR="000A4D88" w:rsidSect="00B56B3C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3DD" w:rsidRDefault="003163DD" w:rsidP="007861E1">
      <w:pPr>
        <w:spacing w:after="0" w:line="240" w:lineRule="auto"/>
      </w:pPr>
      <w:r>
        <w:separator/>
      </w:r>
    </w:p>
  </w:endnote>
  <w:endnote w:type="continuationSeparator" w:id="0">
    <w:p w:rsidR="003163DD" w:rsidRDefault="003163DD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5547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9742AA" w:rsidRPr="009742AA" w:rsidRDefault="009742AA">
        <w:pPr>
          <w:pStyle w:val="Footer"/>
          <w:jc w:val="right"/>
          <w:rPr>
            <w:rFonts w:ascii="Arial" w:hAnsi="Arial" w:cs="Arial"/>
          </w:rPr>
        </w:pPr>
        <w:r w:rsidRPr="009742AA">
          <w:rPr>
            <w:rFonts w:ascii="Arial" w:hAnsi="Arial" w:cs="Arial"/>
          </w:rPr>
          <w:fldChar w:fldCharType="begin"/>
        </w:r>
        <w:r w:rsidRPr="009742AA">
          <w:rPr>
            <w:rFonts w:ascii="Arial" w:hAnsi="Arial" w:cs="Arial"/>
          </w:rPr>
          <w:instrText xml:space="preserve"> PAGE   \* MERGEFORMAT </w:instrText>
        </w:r>
        <w:r w:rsidRPr="009742AA">
          <w:rPr>
            <w:rFonts w:ascii="Arial" w:hAnsi="Arial" w:cs="Arial"/>
          </w:rPr>
          <w:fldChar w:fldCharType="separate"/>
        </w:r>
        <w:r w:rsidR="00210757">
          <w:rPr>
            <w:rFonts w:ascii="Arial" w:hAnsi="Arial" w:cs="Arial"/>
            <w:noProof/>
          </w:rPr>
          <w:t>2</w:t>
        </w:r>
        <w:r w:rsidRPr="009742AA">
          <w:rPr>
            <w:rFonts w:ascii="Arial" w:hAnsi="Arial" w:cs="Arial"/>
            <w:noProof/>
          </w:rPr>
          <w:fldChar w:fldCharType="end"/>
        </w:r>
      </w:p>
    </w:sdtContent>
  </w:sdt>
  <w:p w:rsidR="009742AA" w:rsidRDefault="00974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3DD" w:rsidRDefault="003163DD" w:rsidP="007861E1">
      <w:pPr>
        <w:spacing w:after="0" w:line="240" w:lineRule="auto"/>
      </w:pPr>
      <w:r>
        <w:separator/>
      </w:r>
    </w:p>
  </w:footnote>
  <w:footnote w:type="continuationSeparator" w:id="0">
    <w:p w:rsidR="003163DD" w:rsidRDefault="003163DD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AA" w:rsidRPr="007A1CFF" w:rsidRDefault="009742AA" w:rsidP="009742AA">
    <w:pPr>
      <w:pStyle w:val="Header"/>
    </w:pPr>
    <w:r w:rsidRPr="007A1C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56720" wp14:editId="3F823E18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0682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742AA" w:rsidRPr="00CD5D79" w:rsidRDefault="000A4D88" w:rsidP="009742A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5 </w:t>
                          </w:r>
                          <w:r w:rsidR="009742A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Macros and charts</w:t>
                          </w:r>
                          <w:r w:rsidR="009742AA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9742A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Spreadsheet modelling</w:t>
                          </w:r>
                        </w:p>
                        <w:p w:rsidR="009742AA" w:rsidRPr="002739D8" w:rsidRDefault="009742AA" w:rsidP="009742AA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F56720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" fillcolor="#00682b" stroked="f">
              <v:fill opacity="62194f"/>
              <v:textbox>
                <w:txbxContent>
                  <w:p w:rsidR="009742AA" w:rsidRPr="00CD5D79" w:rsidRDefault="000A4D88" w:rsidP="009742A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5 </w:t>
                    </w:r>
                    <w:r w:rsidR="009742A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Macros and charts</w:t>
                    </w:r>
                    <w:r w:rsidR="009742AA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9742A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Spreadsheet modelling</w:t>
                    </w:r>
                  </w:p>
                  <w:p w:rsidR="009742AA" w:rsidRPr="002739D8" w:rsidRDefault="009742AA" w:rsidP="009742AA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7A1CF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2950826" wp14:editId="2A663CB9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61E1" w:rsidRPr="009742AA" w:rsidRDefault="007861E1" w:rsidP="00974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871"/>
    <w:multiLevelType w:val="hybridMultilevel"/>
    <w:tmpl w:val="9AD0C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24E"/>
    <w:multiLevelType w:val="hybridMultilevel"/>
    <w:tmpl w:val="A5FE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C0"/>
    <w:multiLevelType w:val="hybridMultilevel"/>
    <w:tmpl w:val="5B100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7D49"/>
    <w:multiLevelType w:val="hybridMultilevel"/>
    <w:tmpl w:val="9644509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 w15:restartNumberingAfterBreak="0">
    <w:nsid w:val="17B1261B"/>
    <w:multiLevelType w:val="hybridMultilevel"/>
    <w:tmpl w:val="30AA7478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19550E99"/>
    <w:multiLevelType w:val="hybridMultilevel"/>
    <w:tmpl w:val="830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2302"/>
    <w:multiLevelType w:val="hybridMultilevel"/>
    <w:tmpl w:val="7F56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68E0"/>
    <w:multiLevelType w:val="hybridMultilevel"/>
    <w:tmpl w:val="9644509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36145DF4"/>
    <w:multiLevelType w:val="hybridMultilevel"/>
    <w:tmpl w:val="9644509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9" w15:restartNumberingAfterBreak="0">
    <w:nsid w:val="39E53A39"/>
    <w:multiLevelType w:val="hybridMultilevel"/>
    <w:tmpl w:val="9644509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3C0E1CC8"/>
    <w:multiLevelType w:val="hybridMultilevel"/>
    <w:tmpl w:val="AE7C40D8"/>
    <w:lvl w:ilvl="0" w:tplc="080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1" w15:restartNumberingAfterBreak="0">
    <w:nsid w:val="3C247D9F"/>
    <w:multiLevelType w:val="hybridMultilevel"/>
    <w:tmpl w:val="9426DA08"/>
    <w:lvl w:ilvl="0" w:tplc="8496F860">
      <w:start w:val="1"/>
      <w:numFmt w:val="decimal"/>
      <w:lvlText w:val="%1."/>
      <w:lvlJc w:val="left"/>
      <w:pPr>
        <w:ind w:left="6480" w:hanging="360"/>
      </w:pPr>
    </w:lvl>
    <w:lvl w:ilvl="1" w:tplc="08090019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 w15:restartNumberingAfterBreak="0">
    <w:nsid w:val="3D50631C"/>
    <w:multiLevelType w:val="hybridMultilevel"/>
    <w:tmpl w:val="4CE0AFE4"/>
    <w:lvl w:ilvl="0" w:tplc="B57C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D0FA8"/>
    <w:multiLevelType w:val="hybridMultilevel"/>
    <w:tmpl w:val="E1CA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562FB3"/>
    <w:multiLevelType w:val="hybridMultilevel"/>
    <w:tmpl w:val="65A844D4"/>
    <w:lvl w:ilvl="0" w:tplc="080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5" w15:restartNumberingAfterBreak="0">
    <w:nsid w:val="5A732544"/>
    <w:multiLevelType w:val="hybridMultilevel"/>
    <w:tmpl w:val="D13EBBBC"/>
    <w:lvl w:ilvl="0" w:tplc="080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6" w15:restartNumberingAfterBreak="0">
    <w:nsid w:val="5B175D58"/>
    <w:multiLevelType w:val="hybridMultilevel"/>
    <w:tmpl w:val="9644509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5C3E00F8"/>
    <w:multiLevelType w:val="hybridMultilevel"/>
    <w:tmpl w:val="0FF6D4B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36D2BB1"/>
    <w:multiLevelType w:val="hybridMultilevel"/>
    <w:tmpl w:val="3C90ADD4"/>
    <w:lvl w:ilvl="0" w:tplc="17D24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84BEC"/>
    <w:multiLevelType w:val="hybridMultilevel"/>
    <w:tmpl w:val="9A06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21205"/>
    <w:multiLevelType w:val="hybridMultilevel"/>
    <w:tmpl w:val="4CE0AFE4"/>
    <w:lvl w:ilvl="0" w:tplc="B57C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D4212"/>
    <w:multiLevelType w:val="hybridMultilevel"/>
    <w:tmpl w:val="CC22CDDA"/>
    <w:lvl w:ilvl="0" w:tplc="080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22" w15:restartNumberingAfterBreak="0">
    <w:nsid w:val="71A04959"/>
    <w:multiLevelType w:val="hybridMultilevel"/>
    <w:tmpl w:val="33FA7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50A05"/>
    <w:multiLevelType w:val="hybridMultilevel"/>
    <w:tmpl w:val="9644509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4" w15:restartNumberingAfterBreak="0">
    <w:nsid w:val="7D283CA5"/>
    <w:multiLevelType w:val="hybridMultilevel"/>
    <w:tmpl w:val="9644509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13"/>
  </w:num>
  <w:num w:numId="5">
    <w:abstractNumId w:val="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9"/>
  </w:num>
  <w:num w:numId="9">
    <w:abstractNumId w:val="2"/>
  </w:num>
  <w:num w:numId="10">
    <w:abstractNumId w:val="20"/>
  </w:num>
  <w:num w:numId="11">
    <w:abstractNumId w:val="12"/>
  </w:num>
  <w:num w:numId="12">
    <w:abstractNumId w:val="11"/>
  </w:num>
  <w:num w:numId="13">
    <w:abstractNumId w:val="16"/>
  </w:num>
  <w:num w:numId="14">
    <w:abstractNumId w:val="8"/>
  </w:num>
  <w:num w:numId="15">
    <w:abstractNumId w:val="24"/>
  </w:num>
  <w:num w:numId="16">
    <w:abstractNumId w:val="9"/>
  </w:num>
  <w:num w:numId="17">
    <w:abstractNumId w:val="7"/>
  </w:num>
  <w:num w:numId="18">
    <w:abstractNumId w:val="14"/>
  </w:num>
  <w:num w:numId="19">
    <w:abstractNumId w:val="10"/>
  </w:num>
  <w:num w:numId="20">
    <w:abstractNumId w:val="0"/>
  </w:num>
  <w:num w:numId="21">
    <w:abstractNumId w:val="1"/>
  </w:num>
  <w:num w:numId="22">
    <w:abstractNumId w:val="15"/>
  </w:num>
  <w:num w:numId="23">
    <w:abstractNumId w:val="21"/>
  </w:num>
  <w:num w:numId="24">
    <w:abstractNumId w:val="3"/>
  </w:num>
  <w:num w:numId="25">
    <w:abstractNumId w:val="2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E1"/>
    <w:rsid w:val="0002478F"/>
    <w:rsid w:val="00052EE5"/>
    <w:rsid w:val="00053083"/>
    <w:rsid w:val="00054EF1"/>
    <w:rsid w:val="00082FEE"/>
    <w:rsid w:val="000A3125"/>
    <w:rsid w:val="000A4D88"/>
    <w:rsid w:val="000A7970"/>
    <w:rsid w:val="000B238A"/>
    <w:rsid w:val="000E2939"/>
    <w:rsid w:val="0012124A"/>
    <w:rsid w:val="00125BC0"/>
    <w:rsid w:val="00126F97"/>
    <w:rsid w:val="00177583"/>
    <w:rsid w:val="001A4795"/>
    <w:rsid w:val="001D3640"/>
    <w:rsid w:val="001E3365"/>
    <w:rsid w:val="00207700"/>
    <w:rsid w:val="00210757"/>
    <w:rsid w:val="002A7DBD"/>
    <w:rsid w:val="002B20ED"/>
    <w:rsid w:val="002F3A4D"/>
    <w:rsid w:val="003163DD"/>
    <w:rsid w:val="00322CEB"/>
    <w:rsid w:val="003557B9"/>
    <w:rsid w:val="00383B5A"/>
    <w:rsid w:val="00421751"/>
    <w:rsid w:val="004A3DB6"/>
    <w:rsid w:val="004A4AD3"/>
    <w:rsid w:val="004D0A86"/>
    <w:rsid w:val="00510C73"/>
    <w:rsid w:val="00593B84"/>
    <w:rsid w:val="006205DC"/>
    <w:rsid w:val="00625338"/>
    <w:rsid w:val="00670071"/>
    <w:rsid w:val="00693FB8"/>
    <w:rsid w:val="006B2858"/>
    <w:rsid w:val="006D476F"/>
    <w:rsid w:val="0070222A"/>
    <w:rsid w:val="0071067B"/>
    <w:rsid w:val="00730760"/>
    <w:rsid w:val="00744DA9"/>
    <w:rsid w:val="00765FF6"/>
    <w:rsid w:val="007861E1"/>
    <w:rsid w:val="007C694B"/>
    <w:rsid w:val="007F76E0"/>
    <w:rsid w:val="0085693B"/>
    <w:rsid w:val="00880E1C"/>
    <w:rsid w:val="008A5F23"/>
    <w:rsid w:val="009307DB"/>
    <w:rsid w:val="009422B7"/>
    <w:rsid w:val="009742AA"/>
    <w:rsid w:val="009775B2"/>
    <w:rsid w:val="009966F5"/>
    <w:rsid w:val="009F173F"/>
    <w:rsid w:val="00A023CB"/>
    <w:rsid w:val="00A50239"/>
    <w:rsid w:val="00A53443"/>
    <w:rsid w:val="00A66BEF"/>
    <w:rsid w:val="00A753B5"/>
    <w:rsid w:val="00AA0924"/>
    <w:rsid w:val="00B16FE0"/>
    <w:rsid w:val="00B56B3C"/>
    <w:rsid w:val="00B90573"/>
    <w:rsid w:val="00BB04C8"/>
    <w:rsid w:val="00BB5C87"/>
    <w:rsid w:val="00BE07CC"/>
    <w:rsid w:val="00C04137"/>
    <w:rsid w:val="00C27DEB"/>
    <w:rsid w:val="00D11C2C"/>
    <w:rsid w:val="00D24E58"/>
    <w:rsid w:val="00D77D8B"/>
    <w:rsid w:val="00DB020D"/>
    <w:rsid w:val="00DC4590"/>
    <w:rsid w:val="00E47E8A"/>
    <w:rsid w:val="00EB4F86"/>
    <w:rsid w:val="00EB5472"/>
    <w:rsid w:val="00EF42E2"/>
    <w:rsid w:val="00EF51B6"/>
    <w:rsid w:val="00F21C86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161193-1F80-4915-A7AA-0B95C5AF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5B5"/>
    <w:pPr>
      <w:ind w:left="720"/>
      <w:contextualSpacing/>
    </w:pPr>
  </w:style>
  <w:style w:type="table" w:styleId="TableGrid">
    <w:name w:val="Table Grid"/>
    <w:basedOn w:val="TableNormal"/>
    <w:uiPriority w:val="39"/>
    <w:rsid w:val="00052EE5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WorksheetHeading">
    <w:name w:val="PG Worksheet Heading"/>
    <w:basedOn w:val="Normal"/>
    <w:link w:val="PGWorksheetHeadingChar"/>
    <w:uiPriority w:val="99"/>
    <w:qFormat/>
    <w:rsid w:val="006D476F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uiPriority w:val="99"/>
    <w:rsid w:val="006D476F"/>
    <w:rPr>
      <w:rFonts w:ascii="Calibri" w:eastAsiaTheme="minorEastAsia" w:hAnsi="Calibri"/>
      <w:b/>
      <w:noProof/>
      <w:color w:val="1FA8FF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01988-368A-4AAA-B89C-85D7DC9664EA}"/>
</file>

<file path=customXml/itemProps2.xml><?xml version="1.0" encoding="utf-8"?>
<ds:datastoreItem xmlns:ds="http://schemas.openxmlformats.org/officeDocument/2006/customXml" ds:itemID="{817A33C9-C6CF-4D1C-8E7F-0A9F2FC288FA}"/>
</file>

<file path=customXml/itemProps3.xml><?xml version="1.0" encoding="utf-8"?>
<ds:datastoreItem xmlns:ds="http://schemas.openxmlformats.org/officeDocument/2006/customXml" ds:itemID="{60671FDE-C075-40FC-A7F3-8439D0CB9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18</cp:revision>
  <cp:lastPrinted>2014-01-06T17:33:00Z</cp:lastPrinted>
  <dcterms:created xsi:type="dcterms:W3CDTF">2014-04-19T16:10:00Z</dcterms:created>
  <dcterms:modified xsi:type="dcterms:W3CDTF">2017-10-13T14:18:00Z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